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0F" w:rsidRDefault="00343B0F" w:rsidP="00343B0F">
      <w:pPr>
        <w:spacing w:after="0" w:line="240" w:lineRule="auto"/>
        <w:ind w:left="3600" w:hanging="3600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9A6339" w:rsidRDefault="00343B0F" w:rsidP="00343B0F">
      <w:pPr>
        <w:spacing w:after="0" w:line="240" w:lineRule="auto"/>
        <w:ind w:left="3600" w:hanging="360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6450BB" w:rsidRPr="006450BB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="006450BB" w:rsidRPr="006450B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A6339" w:rsidRPr="009A6339">
        <w:rPr>
          <w:rFonts w:ascii="Angsana New" w:hAnsi="Angsana New" w:cs="Angsana New"/>
          <w:sz w:val="32"/>
          <w:szCs w:val="32"/>
          <w:cs/>
        </w:rPr>
        <w:t>ความพึงพอใจของผู้บริโภคในอำเภอเมืองเชียงใหม่ต่อส่วนประสมการตลาดของน้ำมันแก๊สโซฮอล์</w:t>
      </w:r>
      <w:r w:rsidR="00DD138D">
        <w:rPr>
          <w:rFonts w:ascii="Angsana New" w:hAnsi="Angsana New" w:cs="Angsana New"/>
          <w:sz w:val="32"/>
          <w:szCs w:val="32"/>
        </w:rPr>
        <w:t xml:space="preserve">  </w:t>
      </w:r>
      <w:r w:rsidR="00DD138D">
        <w:rPr>
          <w:rFonts w:ascii="Angsana New" w:hAnsi="Angsana New" w:cs="Angsana New" w:hint="cs"/>
          <w:sz w:val="32"/>
          <w:szCs w:val="32"/>
          <w:cs/>
        </w:rPr>
        <w:t>อี</w:t>
      </w:r>
      <w:r w:rsidR="009A6339" w:rsidRPr="009A6339">
        <w:rPr>
          <w:rFonts w:ascii="Angsana New" w:hAnsi="Angsana New" w:cs="Angsana New"/>
          <w:sz w:val="32"/>
          <w:szCs w:val="32"/>
        </w:rPr>
        <w:t>85</w:t>
      </w:r>
    </w:p>
    <w:p w:rsidR="00343B0F" w:rsidRPr="009A6339" w:rsidRDefault="00343B0F" w:rsidP="00343B0F">
      <w:pPr>
        <w:spacing w:after="0" w:line="240" w:lineRule="auto"/>
        <w:ind w:left="3600" w:hanging="3600"/>
        <w:rPr>
          <w:rFonts w:ascii="Angsana New" w:hAnsi="Angsana New" w:cs="Angsana New"/>
          <w:sz w:val="32"/>
          <w:szCs w:val="32"/>
        </w:rPr>
      </w:pPr>
    </w:p>
    <w:p w:rsidR="006450BB" w:rsidRDefault="006450BB" w:rsidP="00343B0F">
      <w:pPr>
        <w:spacing w:after="0" w:line="240" w:lineRule="auto"/>
        <w:contextualSpacing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C4B78">
        <w:rPr>
          <w:rFonts w:ascii="Angsana New" w:hAnsi="Angsana New" w:cs="Angsana New" w:hint="cs"/>
          <w:sz w:val="32"/>
          <w:szCs w:val="32"/>
          <w:cs/>
        </w:rPr>
        <w:t>ว่าที่ ร</w:t>
      </w:r>
      <w:r w:rsidR="00CC4B78">
        <w:rPr>
          <w:rFonts w:ascii="Angsana New" w:hAnsi="Angsana New" w:cs="Angsana New"/>
          <w:sz w:val="32"/>
          <w:szCs w:val="32"/>
        </w:rPr>
        <w:t>.</w:t>
      </w:r>
      <w:r w:rsidR="00CC4B78">
        <w:rPr>
          <w:rFonts w:ascii="Angsana New" w:hAnsi="Angsana New" w:cs="Angsana New" w:hint="cs"/>
          <w:sz w:val="32"/>
          <w:szCs w:val="32"/>
          <w:cs/>
        </w:rPr>
        <w:t>ต</w:t>
      </w:r>
      <w:r w:rsidR="00CC4B78">
        <w:rPr>
          <w:rFonts w:ascii="Angsana New" w:hAnsi="Angsana New" w:cs="Angsana New"/>
          <w:sz w:val="32"/>
          <w:szCs w:val="32"/>
        </w:rPr>
        <w:t>.</w:t>
      </w:r>
      <w:r w:rsidR="00CC4B78">
        <w:rPr>
          <w:rFonts w:ascii="Angsana New" w:hAnsi="Angsana New" w:cs="Angsana New" w:hint="cs"/>
          <w:sz w:val="32"/>
          <w:szCs w:val="32"/>
          <w:cs/>
        </w:rPr>
        <w:t>หญิง ฐิติรัตน์ เปี้ยวงศ์</w:t>
      </w:r>
    </w:p>
    <w:p w:rsidR="00343B0F" w:rsidRDefault="00343B0F" w:rsidP="00343B0F">
      <w:pPr>
        <w:spacing w:after="0" w:line="240" w:lineRule="auto"/>
        <w:contextualSpacing/>
        <w:rPr>
          <w:rFonts w:ascii="Angsana New" w:hAnsi="Angsana New" w:cs="Angsana New" w:hint="cs"/>
          <w:sz w:val="32"/>
          <w:szCs w:val="32"/>
          <w:cs/>
        </w:rPr>
      </w:pPr>
    </w:p>
    <w:p w:rsidR="006450BB" w:rsidRDefault="006450BB" w:rsidP="00343B0F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3B05E4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3B05E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B05E4">
        <w:rPr>
          <w:rFonts w:ascii="Angsana New" w:hAnsi="Angsana New" w:cs="Angsana New" w:hint="cs"/>
          <w:sz w:val="32"/>
          <w:szCs w:val="32"/>
          <w:cs/>
        </w:rPr>
        <w:tab/>
      </w:r>
      <w:r w:rsidRPr="003B05E4">
        <w:rPr>
          <w:rFonts w:ascii="Angsana New" w:hAnsi="Angsana New" w:cs="Angsana New" w:hint="cs"/>
          <w:sz w:val="32"/>
          <w:szCs w:val="32"/>
          <w:cs/>
        </w:rPr>
        <w:tab/>
      </w:r>
      <w:r w:rsidRPr="003B05E4">
        <w:rPr>
          <w:rFonts w:ascii="Angsana New" w:hAnsi="Angsana New" w:cs="Angsana New" w:hint="cs"/>
          <w:sz w:val="32"/>
          <w:szCs w:val="32"/>
          <w:cs/>
        </w:rPr>
        <w:tab/>
      </w:r>
      <w:r w:rsidRPr="003B05E4">
        <w:rPr>
          <w:rFonts w:ascii="Angsana New" w:hAnsi="Angsana New" w:cs="Angsana New" w:hint="cs"/>
          <w:sz w:val="32"/>
          <w:szCs w:val="32"/>
          <w:cs/>
        </w:rPr>
        <w:tab/>
        <w:t>บริหารธุรกิจมหาบัณฑิต</w:t>
      </w:r>
      <w:r w:rsidR="00343B0F">
        <w:rPr>
          <w:rFonts w:ascii="Angsana New" w:hAnsi="Angsana New" w:cs="Angsana New" w:hint="cs"/>
          <w:sz w:val="32"/>
          <w:szCs w:val="32"/>
          <w:cs/>
        </w:rPr>
        <w:t xml:space="preserve"> (การตลาด)</w:t>
      </w:r>
    </w:p>
    <w:p w:rsidR="00343B0F" w:rsidRDefault="00343B0F" w:rsidP="00343B0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450BB" w:rsidRDefault="006450BB" w:rsidP="00343B0F">
      <w:pPr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 w:rsidRPr="003B05E4"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อาจารย์ที่ปรึกษา</w:t>
      </w:r>
      <w:r w:rsidR="00343B0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43B0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43B0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B05E4">
        <w:rPr>
          <w:rFonts w:ascii="Angsana New" w:hAnsi="Angsana New" w:cs="Angsana New" w:hint="cs"/>
          <w:sz w:val="32"/>
          <w:szCs w:val="32"/>
          <w:cs/>
        </w:rPr>
        <w:tab/>
      </w:r>
      <w:r w:rsidRPr="00356E2A">
        <w:rPr>
          <w:rFonts w:ascii="Angsana New" w:hAnsi="Angsana New" w:cs="Angsana New"/>
          <w:sz w:val="32"/>
          <w:szCs w:val="32"/>
          <w:cs/>
        </w:rPr>
        <w:t>รองศาสตราจารย์ อรชร  มณีสงฆ์</w:t>
      </w:r>
    </w:p>
    <w:p w:rsidR="00BB29D0" w:rsidRDefault="00BB29D0" w:rsidP="00343B0F">
      <w:pPr>
        <w:spacing w:after="0" w:line="240" w:lineRule="auto"/>
        <w:jc w:val="center"/>
      </w:pPr>
    </w:p>
    <w:p w:rsidR="006450BB" w:rsidRPr="00343B0F" w:rsidRDefault="006450BB" w:rsidP="00343B0F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343B0F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343B0F" w:rsidRDefault="00343B0F" w:rsidP="00343B0F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85DA5" w:rsidRPr="00B07A5E" w:rsidRDefault="00266C88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B07A5E">
        <w:rPr>
          <w:rFonts w:ascii="Angsana New" w:hAnsi="Angsana New" w:cs="Angsana New"/>
          <w:sz w:val="32"/>
          <w:szCs w:val="32"/>
          <w:cs/>
        </w:rPr>
        <w:t>การค้นคว้าแบบอิสระนี้</w:t>
      </w:r>
      <w:r w:rsidRPr="00B07A5E">
        <w:rPr>
          <w:rFonts w:ascii="Angsana New" w:hAnsi="Angsana New" w:cs="Angsana New"/>
          <w:sz w:val="32"/>
          <w:szCs w:val="32"/>
        </w:rPr>
        <w:t xml:space="preserve"> </w:t>
      </w:r>
      <w:r w:rsidRPr="00B07A5E">
        <w:rPr>
          <w:rFonts w:ascii="Angsana New" w:hAnsi="Angsana New" w:cs="Angsana New"/>
          <w:sz w:val="32"/>
          <w:szCs w:val="32"/>
          <w:cs/>
        </w:rPr>
        <w:t>มีวัตถุประสงค์เพื่อให้ทราบถึงระดับความสำคัญและระดับความพึงพอใจของผู้บริโภคในอำเภอเมืองเชียงใหม่ต่อส่วนประสมการตลาดของน้ำมันแก๊สโซฮอล์</w:t>
      </w:r>
      <w:r w:rsidR="00DD138D">
        <w:rPr>
          <w:rFonts w:ascii="Angsana New" w:hAnsi="Angsana New" w:cs="Angsana New"/>
          <w:sz w:val="32"/>
          <w:szCs w:val="32"/>
        </w:rPr>
        <w:t xml:space="preserve"> </w:t>
      </w:r>
      <w:r w:rsidR="00DD138D">
        <w:rPr>
          <w:rFonts w:ascii="Angsana New" w:hAnsi="Angsana New" w:cs="Angsana New" w:hint="cs"/>
          <w:sz w:val="32"/>
          <w:szCs w:val="32"/>
          <w:cs/>
        </w:rPr>
        <w:t xml:space="preserve">   อี</w:t>
      </w:r>
      <w:r w:rsidRPr="00B07A5E">
        <w:rPr>
          <w:rFonts w:ascii="Angsana New" w:hAnsi="Angsana New" w:cs="Angsana New"/>
          <w:sz w:val="32"/>
          <w:szCs w:val="32"/>
        </w:rPr>
        <w:t>85</w:t>
      </w:r>
      <w:r w:rsidR="00A63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7A5E">
        <w:rPr>
          <w:rFonts w:ascii="Angsana New" w:hAnsi="Angsana New" w:cs="Angsana New"/>
          <w:sz w:val="32"/>
          <w:szCs w:val="32"/>
          <w:cs/>
        </w:rPr>
        <w:t>โดยการใช้แบบสอบถามถามผู้บริโภคในอำเภอเมืองเชียงใหม่</w:t>
      </w:r>
      <w:r w:rsidR="00B85DA5" w:rsidRPr="00B07A5E">
        <w:rPr>
          <w:rFonts w:ascii="Angsana New" w:hAnsi="Angsana New" w:cs="Angsana New"/>
          <w:sz w:val="32"/>
          <w:szCs w:val="32"/>
          <w:cs/>
        </w:rPr>
        <w:t xml:space="preserve"> เป็นผู้ที่ใช้น้ำมันแก๊สโซฮอล์</w:t>
      </w:r>
      <w:r w:rsidR="00B85DA5" w:rsidRPr="00B07A5E">
        <w:rPr>
          <w:rFonts w:ascii="Angsana New" w:hAnsi="Angsana New" w:cs="Angsana New"/>
          <w:sz w:val="32"/>
          <w:szCs w:val="32"/>
        </w:rPr>
        <w:t xml:space="preserve"> E</w:t>
      </w:r>
      <w:r w:rsidR="00B85DA5" w:rsidRPr="00B07A5E">
        <w:rPr>
          <w:rFonts w:ascii="Angsana New" w:hAnsi="Angsana New" w:cs="Angsana New"/>
          <w:sz w:val="32"/>
          <w:szCs w:val="32"/>
          <w:cs/>
        </w:rPr>
        <w:t>85 ภายในระยะเวลา 1 เดือนที่ผ่านมา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B07A5E">
        <w:rPr>
          <w:rFonts w:ascii="Angsana New" w:hAnsi="Angsana New" w:cs="Angsana New"/>
          <w:sz w:val="32"/>
          <w:szCs w:val="32"/>
        </w:rPr>
        <w:t xml:space="preserve">300 </w:t>
      </w:r>
      <w:r w:rsidR="00B85DA5" w:rsidRPr="00B07A5E">
        <w:rPr>
          <w:rFonts w:ascii="Angsana New" w:hAnsi="Angsana New" w:cs="Angsana New"/>
          <w:sz w:val="32"/>
          <w:szCs w:val="32"/>
          <w:cs/>
        </w:rPr>
        <w:t>ตัวอย่าง</w:t>
      </w:r>
      <w:r w:rsidRPr="00B07A5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85DA5" w:rsidRPr="00B07A5E">
        <w:rPr>
          <w:rFonts w:ascii="Angsana New" w:hAnsi="Angsana New" w:cs="Angsana New"/>
          <w:sz w:val="32"/>
          <w:szCs w:val="32"/>
          <w:cs/>
        </w:rPr>
        <w:t>สรุปผลได้ดังนี้</w:t>
      </w:r>
    </w:p>
    <w:p w:rsidR="004F3858" w:rsidRPr="00B07A5E" w:rsidRDefault="00B85DA5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color w:val="000000"/>
          <w:sz w:val="32"/>
          <w:szCs w:val="32"/>
          <w:cs/>
        </w:rPr>
        <w:t>ผู้ตอบแบบสอบถาม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ส่วนใหญ่เป็นเพศชาย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มีอายุ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31 - 40 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ปี สถานภาพโสด มีรายได้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15,001 – 20,000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บาทต่อเดือน </w:t>
      </w:r>
      <w:r w:rsidRPr="00B07A5E">
        <w:rPr>
          <w:rFonts w:ascii="Angsana New" w:hAnsi="Angsana New" w:cs="Angsana New"/>
          <w:sz w:val="32"/>
          <w:szCs w:val="32"/>
          <w:cs/>
        </w:rPr>
        <w:t>การศึกษา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ระดับปริญญาตรี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011EFF" w:rsidRPr="00B07A5E">
        <w:rPr>
          <w:rFonts w:ascii="Angsana New" w:hAnsi="Angsana New" w:cs="Angsana New"/>
          <w:sz w:val="32"/>
          <w:szCs w:val="32"/>
          <w:cs/>
        </w:rPr>
        <w:t>อาชีพ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พนักงานบริษัทเอกชน ใช้รถยนต์รุ่นที่มีการปรับเปลี่ยนและติดอุปกรณ์เสริม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 ECU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เพื่อรองรับน้ำมันแก๊สโซฮอล์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E85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มีการใช้รถยนต์นั่งส่วนบุคคลที่ใช้น้ำมันแก๊สโซฮอล์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>E85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011EFF" w:rsidRPr="00B07A5E">
        <w:rPr>
          <w:rFonts w:ascii="Angsana New" w:hAnsi="Angsana New" w:cs="Angsana New"/>
          <w:sz w:val="32"/>
          <w:szCs w:val="32"/>
          <w:cs/>
        </w:rPr>
        <w:t>ประเภท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รถเก๋งสองตอน ใช้รถยนต์ขนาดเครื่องยนต์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1</w:t>
      </w:r>
      <w:r w:rsidR="00C52A81" w:rsidRPr="00B07A5E">
        <w:rPr>
          <w:rFonts w:ascii="Angsana New" w:hAnsi="Angsana New" w:cs="Angsana New"/>
          <w:sz w:val="32"/>
          <w:szCs w:val="32"/>
        </w:rPr>
        <w:t>,501</w:t>
      </w:r>
      <w:r w:rsidR="007035B4" w:rsidRPr="00B07A5E">
        <w:rPr>
          <w:rFonts w:ascii="Angsana New" w:hAnsi="Angsana New" w:cs="Angsana New"/>
          <w:sz w:val="32"/>
          <w:szCs w:val="32"/>
        </w:rPr>
        <w:t xml:space="preserve"> </w:t>
      </w:r>
      <w:r w:rsidR="00C52A81" w:rsidRPr="00B07A5E">
        <w:rPr>
          <w:rFonts w:ascii="Angsana New" w:hAnsi="Angsana New" w:cs="Angsana New"/>
          <w:sz w:val="32"/>
          <w:szCs w:val="32"/>
        </w:rPr>
        <w:t>–</w:t>
      </w:r>
      <w:r w:rsidR="007035B4" w:rsidRPr="00B07A5E">
        <w:rPr>
          <w:rFonts w:ascii="Angsana New" w:hAnsi="Angsana New" w:cs="Angsana New"/>
          <w:sz w:val="32"/>
          <w:szCs w:val="32"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1,800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ซีซี ใช้รถยนต์ที่มีอายุเครื่องยนต์ไม่เกิน 3 ปี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เติมน้ำมันแก๊สโซฮอล์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E85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ในวันธรรมดา (จันทร์ – ศุกร์)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เติมน้ำมันแก๊สโซฮอล์ </w:t>
      </w:r>
      <w:r w:rsidR="00DD138D">
        <w:rPr>
          <w:rFonts w:ascii="Angsana New" w:hAnsi="Angsana New" w:cs="Angsana New"/>
          <w:sz w:val="32"/>
          <w:szCs w:val="32"/>
        </w:rPr>
        <w:t>E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85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เฉลี่ย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C52A81" w:rsidRPr="00B07A5E">
        <w:rPr>
          <w:rFonts w:ascii="Angsana New" w:hAnsi="Angsana New" w:cs="Angsana New"/>
          <w:sz w:val="32"/>
          <w:szCs w:val="32"/>
          <w:cs/>
        </w:rPr>
        <w:t>2</w:t>
      </w:r>
      <w:r w:rsidR="007035B4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–</w:t>
      </w:r>
      <w:r w:rsidR="007035B4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5 ครั้งต่อเดือน ใช้จ่ายเงินในการเติมน้ำมันแก๊สโซฮอล์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E85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จำนวน 1</w:t>
      </w:r>
      <w:r w:rsidR="00266C88" w:rsidRPr="00B07A5E">
        <w:rPr>
          <w:rFonts w:ascii="Angsana New" w:hAnsi="Angsana New" w:cs="Angsana New"/>
          <w:sz w:val="32"/>
          <w:szCs w:val="32"/>
        </w:rPr>
        <w:t>,</w:t>
      </w:r>
      <w:r w:rsidR="00C52A81" w:rsidRPr="00B07A5E">
        <w:rPr>
          <w:rFonts w:ascii="Angsana New" w:hAnsi="Angsana New" w:cs="Angsana New"/>
          <w:sz w:val="32"/>
          <w:szCs w:val="32"/>
          <w:cs/>
        </w:rPr>
        <w:t>001</w:t>
      </w:r>
      <w:r w:rsidR="007035B4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–</w:t>
      </w:r>
      <w:r w:rsidR="007035B4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1</w:t>
      </w:r>
      <w:r w:rsidR="00266C88" w:rsidRPr="00B07A5E">
        <w:rPr>
          <w:rFonts w:ascii="Angsana New" w:hAnsi="Angsana New" w:cs="Angsana New"/>
          <w:sz w:val="32"/>
          <w:szCs w:val="32"/>
        </w:rPr>
        <w:t>,</w:t>
      </w:r>
      <w:r w:rsidRPr="00B07A5E">
        <w:rPr>
          <w:rFonts w:ascii="Angsana New" w:hAnsi="Angsana New" w:cs="Angsana New"/>
          <w:sz w:val="32"/>
          <w:szCs w:val="32"/>
          <w:cs/>
        </w:rPr>
        <w:t>500 บาทต่อครั้ง</w:t>
      </w:r>
      <w:r w:rsidR="00266C88" w:rsidRPr="00B07A5E">
        <w:rPr>
          <w:rFonts w:ascii="Angsana New" w:hAnsi="Angsana New" w:cs="Angsana New"/>
          <w:sz w:val="32"/>
          <w:szCs w:val="32"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ชำระเงินในการเติมน้ำมันแก๊สโซฮอล์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>E85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 ด้วยเงินสด</w:t>
      </w:r>
      <w:r w:rsidR="00266C88" w:rsidRPr="00B07A5E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ใช้บริการในสถานีบริการน้ำมันแก๊สโซฮอล์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>E85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 จากสถานีบริการบางจาก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บ่อยที่สุด </w:t>
      </w:r>
      <w:r w:rsidR="00F75DB0" w:rsidRPr="00B07A5E">
        <w:rPr>
          <w:rFonts w:ascii="Angsana New" w:hAnsi="Angsana New" w:cs="Angsana New"/>
          <w:sz w:val="32"/>
          <w:szCs w:val="32"/>
          <w:cs/>
        </w:rPr>
        <w:t>และ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มีการ</w:t>
      </w:r>
      <w:r w:rsidR="00F75DB0" w:rsidRPr="00B07A5E">
        <w:rPr>
          <w:rFonts w:ascii="Angsana New" w:hAnsi="Angsana New" w:cs="Angsana New"/>
          <w:sz w:val="32"/>
          <w:szCs w:val="32"/>
          <w:cs/>
        </w:rPr>
        <w:t>เติม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 xml:space="preserve">น้ำมันแก๊สโซฮอล์ </w:t>
      </w:r>
      <w:r w:rsidR="00266C88" w:rsidRPr="00B07A5E">
        <w:rPr>
          <w:rFonts w:ascii="Angsana New" w:hAnsi="Angsana New" w:cs="Angsana New"/>
          <w:sz w:val="32"/>
          <w:szCs w:val="32"/>
        </w:rPr>
        <w:t>E85</w:t>
      </w:r>
      <w:r w:rsidR="00F75DB0" w:rsidRPr="00B07A5E">
        <w:rPr>
          <w:rFonts w:ascii="Angsana New" w:hAnsi="Angsana New" w:cs="Angsana New"/>
          <w:sz w:val="32"/>
          <w:szCs w:val="32"/>
        </w:rPr>
        <w:t xml:space="preserve"> </w:t>
      </w:r>
      <w:r w:rsidR="00F75DB0" w:rsidRPr="00B07A5E">
        <w:rPr>
          <w:rFonts w:ascii="Angsana New" w:hAnsi="Angsana New" w:cs="Angsana New"/>
          <w:sz w:val="32"/>
          <w:szCs w:val="32"/>
          <w:cs/>
        </w:rPr>
        <w:t xml:space="preserve">จากสถานีบริการดังกล่าวด้วยเหตุผล </w:t>
      </w:r>
      <w:r w:rsidR="00266C88" w:rsidRPr="00B07A5E">
        <w:rPr>
          <w:rFonts w:ascii="Angsana New" w:hAnsi="Angsana New" w:cs="Angsana New"/>
          <w:sz w:val="32"/>
          <w:szCs w:val="32"/>
          <w:cs/>
        </w:rPr>
        <w:t>ใกล้บ้าน</w:t>
      </w:r>
    </w:p>
    <w:p w:rsidR="00E55DBE" w:rsidRDefault="00C87B87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="00B73E3D" w:rsidRPr="00B07A5E">
        <w:rPr>
          <w:rFonts w:ascii="Angsana New" w:hAnsi="Angsana New" w:cs="Angsana New"/>
          <w:sz w:val="32"/>
          <w:szCs w:val="32"/>
          <w:cs/>
        </w:rPr>
        <w:t xml:space="preserve">ความพึงพอใจของผู้บริโภคในอำเภอเมืองเชียงใหม่ต่อส่วนประสมการตลาดของน้ำมันแก๊สโซฮอล์ </w:t>
      </w:r>
      <w:r w:rsidR="00B73E3D" w:rsidRPr="00B07A5E">
        <w:rPr>
          <w:rFonts w:ascii="Angsana New" w:hAnsi="Angsana New" w:cs="Angsana New"/>
          <w:sz w:val="32"/>
          <w:szCs w:val="32"/>
        </w:rPr>
        <w:t xml:space="preserve">E85 </w:t>
      </w:r>
      <w:r w:rsidR="004F3858" w:rsidRPr="00B07A5E">
        <w:rPr>
          <w:rFonts w:ascii="Angsana New" w:hAnsi="Angsana New" w:cs="Angsana New"/>
          <w:sz w:val="32"/>
          <w:szCs w:val="32"/>
          <w:cs/>
        </w:rPr>
        <w:t>ด้วยเทคนิค</w:t>
      </w:r>
      <w:r w:rsidRPr="00B07A5E">
        <w:rPr>
          <w:rFonts w:ascii="Angsana New" w:hAnsi="Angsana New" w:cs="Angsana New"/>
          <w:sz w:val="32"/>
          <w:szCs w:val="32"/>
        </w:rPr>
        <w:t xml:space="preserve"> Importance-Performance Analysis </w:t>
      </w:r>
      <w:r w:rsidRPr="00B07A5E">
        <w:rPr>
          <w:rFonts w:ascii="Angsana New" w:hAnsi="Angsana New" w:cs="Angsana New"/>
          <w:sz w:val="32"/>
          <w:szCs w:val="32"/>
          <w:cs/>
        </w:rPr>
        <w:t>(</w:t>
      </w:r>
      <w:r w:rsidR="004F3858" w:rsidRPr="00B07A5E">
        <w:rPr>
          <w:rFonts w:ascii="Angsana New" w:hAnsi="Angsana New" w:cs="Angsana New"/>
          <w:sz w:val="32"/>
          <w:szCs w:val="32"/>
        </w:rPr>
        <w:t>IPA</w:t>
      </w:r>
      <w:r w:rsidRPr="00B07A5E">
        <w:rPr>
          <w:rFonts w:ascii="Angsana New" w:hAnsi="Angsana New" w:cs="Angsana New"/>
          <w:sz w:val="32"/>
          <w:szCs w:val="32"/>
          <w:cs/>
        </w:rPr>
        <w:t>)</w:t>
      </w:r>
      <w:r w:rsidR="004F3858" w:rsidRPr="00B07A5E">
        <w:rPr>
          <w:rFonts w:ascii="Angsana New" w:hAnsi="Angsana New" w:cs="Angsana New"/>
          <w:sz w:val="32"/>
          <w:szCs w:val="32"/>
        </w:rPr>
        <w:t xml:space="preserve"> </w:t>
      </w:r>
      <w:r w:rsidR="004F3858" w:rsidRPr="00B07A5E">
        <w:rPr>
          <w:rFonts w:ascii="Angsana New" w:hAnsi="Angsana New" w:cs="Angsana New"/>
          <w:sz w:val="32"/>
          <w:szCs w:val="32"/>
          <w:cs/>
        </w:rPr>
        <w:t>พบว่า</w:t>
      </w:r>
      <w:r w:rsidR="004F3858" w:rsidRPr="00B07A5E">
        <w:rPr>
          <w:rFonts w:ascii="Angsana New" w:hAnsi="Angsana New" w:cs="Angsana New"/>
          <w:sz w:val="32"/>
          <w:szCs w:val="32"/>
        </w:rPr>
        <w:t xml:space="preserve"> </w:t>
      </w:r>
      <w:r w:rsidRPr="00B07A5E">
        <w:rPr>
          <w:rFonts w:ascii="Angsana New" w:hAnsi="Angsana New" w:cs="Angsana New"/>
          <w:sz w:val="32"/>
          <w:szCs w:val="32"/>
          <w:cs/>
        </w:rPr>
        <w:t>จาก</w:t>
      </w:r>
      <w:r w:rsidR="004F3858" w:rsidRPr="00B07A5E">
        <w:rPr>
          <w:rFonts w:ascii="Angsana New" w:hAnsi="Angsana New" w:cs="Angsana New"/>
          <w:sz w:val="32"/>
          <w:szCs w:val="32"/>
          <w:cs/>
        </w:rPr>
        <w:t>ปัจจัยย่อย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ทั้งหมด </w:t>
      </w:r>
      <w:r w:rsidRPr="00B07A5E">
        <w:rPr>
          <w:rFonts w:ascii="Angsana New" w:hAnsi="Angsana New" w:cs="Angsana New"/>
          <w:sz w:val="32"/>
          <w:szCs w:val="32"/>
        </w:rPr>
        <w:t xml:space="preserve">25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มีปัจจัยย่อย </w:t>
      </w:r>
      <w:r w:rsidR="009F5795" w:rsidRPr="00B07A5E">
        <w:rPr>
          <w:rFonts w:ascii="Angsana New" w:hAnsi="Angsana New" w:cs="Angsana New"/>
          <w:sz w:val="32"/>
          <w:szCs w:val="32"/>
        </w:rPr>
        <w:t xml:space="preserve">1 </w:t>
      </w:r>
      <w:r w:rsidR="009F5795" w:rsidRPr="00B07A5E">
        <w:rPr>
          <w:rFonts w:ascii="Angsana New" w:hAnsi="Angsana New" w:cs="Angsana New"/>
          <w:sz w:val="32"/>
          <w:szCs w:val="32"/>
          <w:cs/>
        </w:rPr>
        <w:t>ข้อตกอยู่ใน</w:t>
      </w:r>
      <w:r w:rsidR="009F5795" w:rsidRPr="00B07A5E">
        <w:rPr>
          <w:rFonts w:ascii="Angsana New" w:hAnsi="Angsana New" w:cs="Angsana New"/>
          <w:sz w:val="32"/>
          <w:szCs w:val="32"/>
        </w:rPr>
        <w:t xml:space="preserve"> Quadrant A </w:t>
      </w:r>
      <w:r w:rsidR="009F5795" w:rsidRPr="00B07A5E">
        <w:rPr>
          <w:rFonts w:ascii="Angsana New" w:hAnsi="Angsana New" w:cs="Angsana New"/>
          <w:sz w:val="32"/>
          <w:szCs w:val="32"/>
          <w:cs/>
        </w:rPr>
        <w:t>(ให้ความสำคัญสูง มีความพึงพอใจต่ำ)</w:t>
      </w:r>
      <w:r w:rsidR="00E55DBE">
        <w:rPr>
          <w:rFonts w:ascii="Angsana New" w:hAnsi="Angsana New" w:cs="Angsana New" w:hint="cs"/>
          <w:sz w:val="32"/>
          <w:szCs w:val="32"/>
          <w:cs/>
        </w:rPr>
        <w:t>ใน</w:t>
      </w:r>
      <w:r w:rsidR="00E55DBE" w:rsidRPr="00B07A5E">
        <w:rPr>
          <w:rFonts w:ascii="Angsana New" w:hAnsi="Angsana New" w:cs="Angsana New"/>
          <w:sz w:val="32"/>
          <w:szCs w:val="32"/>
          <w:cs/>
        </w:rPr>
        <w:t>ปัจจัยย่อยด้าน</w:t>
      </w:r>
      <w:r w:rsidR="00E55DBE">
        <w:rPr>
          <w:rFonts w:ascii="Angsana New" w:hAnsi="Angsana New" w:cs="Angsana New" w:hint="cs"/>
          <w:sz w:val="32"/>
          <w:szCs w:val="32"/>
          <w:cs/>
        </w:rPr>
        <w:t>ผลิตภัณฑ์</w:t>
      </w:r>
      <w:r w:rsidR="009F5795" w:rsidRPr="00B07A5E">
        <w:rPr>
          <w:rFonts w:ascii="Angsana New" w:hAnsi="Angsana New" w:cs="Angsana New"/>
          <w:sz w:val="32"/>
          <w:szCs w:val="32"/>
          <w:cs/>
        </w:rPr>
        <w:t xml:space="preserve"> ซึ่งควรพิจารณาปรับปรุงแก้ไขก่อนอย่างเร่งด่วน เนื่องจากมี</w:t>
      </w:r>
      <w:r w:rsidR="009F5795" w:rsidRPr="00B07A5E">
        <w:rPr>
          <w:rFonts w:ascii="Angsana New" w:hAnsi="Angsana New" w:cs="Angsana New"/>
          <w:sz w:val="32"/>
          <w:szCs w:val="32"/>
          <w:cs/>
        </w:rPr>
        <w:lastRenderedPageBreak/>
        <w:t>ความสำคัญต่อผู้บริโภค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>ในอำเภอเมืองเชียงใหม่</w:t>
      </w:r>
      <w:r w:rsidR="009F5795" w:rsidRPr="00B07A5E">
        <w:rPr>
          <w:rFonts w:ascii="Angsana New" w:hAnsi="Angsana New" w:cs="Angsana New"/>
          <w:sz w:val="32"/>
          <w:szCs w:val="32"/>
          <w:cs/>
        </w:rPr>
        <w:t xml:space="preserve"> แต่ไม่ได้รับการตอบสนองอย่างเพียงพอ เพื่อสร้างความพึงพอใจให้กับผู้บริโภค </w:t>
      </w:r>
    </w:p>
    <w:p w:rsidR="004F3858" w:rsidRPr="00B07A5E" w:rsidRDefault="009F5795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 xml:space="preserve">ปัจจัยย่อยที่ตกอยู่ใน </w:t>
      </w:r>
      <w:r w:rsidR="004F3858" w:rsidRPr="00B07A5E">
        <w:rPr>
          <w:rFonts w:ascii="Angsana New" w:hAnsi="Angsana New" w:cs="Angsana New"/>
          <w:sz w:val="32"/>
          <w:szCs w:val="32"/>
        </w:rPr>
        <w:t xml:space="preserve">Quadrant B 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(ให้ความสำคัญสูง มีความพึงพอใจสูง) มี </w:t>
      </w:r>
      <w:r w:rsidR="00220485" w:rsidRPr="00B07A5E">
        <w:rPr>
          <w:rFonts w:ascii="Angsana New" w:hAnsi="Angsana New" w:cs="Angsana New"/>
          <w:sz w:val="32"/>
          <w:szCs w:val="32"/>
        </w:rPr>
        <w:t xml:space="preserve">14 </w:t>
      </w:r>
      <w:r w:rsidR="00F8255A" w:rsidRPr="00B07A5E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D82FF8" w:rsidRPr="00B07A5E">
        <w:rPr>
          <w:rFonts w:ascii="Angsana New" w:hAnsi="Angsana New" w:cs="Angsana New"/>
          <w:sz w:val="32"/>
          <w:szCs w:val="32"/>
          <w:cs/>
        </w:rPr>
        <w:t>ในปัจจัย</w:t>
      </w:r>
      <w:r w:rsidR="00303007" w:rsidRPr="00B07A5E">
        <w:rPr>
          <w:rFonts w:ascii="Angsana New" w:hAnsi="Angsana New" w:cs="Angsana New"/>
          <w:sz w:val="32"/>
          <w:szCs w:val="32"/>
          <w:cs/>
        </w:rPr>
        <w:t>ย่อย</w:t>
      </w:r>
      <w:r w:rsidR="00D82FF8" w:rsidRPr="00B07A5E">
        <w:rPr>
          <w:rFonts w:ascii="Angsana New" w:hAnsi="Angsana New" w:cs="Angsana New"/>
          <w:sz w:val="32"/>
          <w:szCs w:val="32"/>
          <w:cs/>
        </w:rPr>
        <w:t xml:space="preserve">ด้านผลิตภัณฑ์ </w:t>
      </w:r>
      <w:r w:rsidR="00D82FF8" w:rsidRPr="00B07A5E">
        <w:rPr>
          <w:rFonts w:ascii="Angsana New" w:hAnsi="Angsana New" w:cs="Angsana New"/>
          <w:sz w:val="32"/>
          <w:szCs w:val="32"/>
        </w:rPr>
        <w:t>11</w:t>
      </w:r>
      <w:r w:rsidR="00D82FF8"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ข้อ และปัจจัยย่อยด้านราคา </w:t>
      </w:r>
      <w:r w:rsidR="00220485" w:rsidRPr="00B07A5E">
        <w:rPr>
          <w:rFonts w:ascii="Angsana New" w:hAnsi="Angsana New" w:cs="Angsana New"/>
          <w:sz w:val="32"/>
          <w:szCs w:val="32"/>
        </w:rPr>
        <w:t>3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 ข้อ</w:t>
      </w:r>
      <w:r w:rsidR="00D82FF8" w:rsidRPr="00B07A5E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</w:t>
      </w:r>
    </w:p>
    <w:p w:rsidR="00220485" w:rsidRPr="00B07A5E" w:rsidRDefault="004F3858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B07A5E">
        <w:rPr>
          <w:rFonts w:ascii="Angsana New" w:hAnsi="Angsana New" w:cs="Angsana New"/>
          <w:sz w:val="32"/>
          <w:szCs w:val="32"/>
          <w:cs/>
        </w:rPr>
        <w:t>ปัจจัยย่อยที่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>ตก</w:t>
      </w:r>
      <w:r w:rsidRPr="00B07A5E">
        <w:rPr>
          <w:rFonts w:ascii="Angsana New" w:hAnsi="Angsana New" w:cs="Angsana New"/>
          <w:sz w:val="32"/>
          <w:szCs w:val="32"/>
          <w:cs/>
        </w:rPr>
        <w:t>อยู่ใน</w:t>
      </w:r>
      <w:r w:rsidRPr="00B07A5E">
        <w:rPr>
          <w:rFonts w:ascii="Angsana New" w:hAnsi="Angsana New" w:cs="Angsana New"/>
          <w:sz w:val="32"/>
          <w:szCs w:val="32"/>
        </w:rPr>
        <w:t xml:space="preserve"> Quadrant C 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(ให้ความสำคัญต่ำ มีความพึงพอใจต่ำ) มี </w:t>
      </w:r>
      <w:r w:rsidR="00220485" w:rsidRPr="00B07A5E">
        <w:rPr>
          <w:rFonts w:ascii="Angsana New" w:hAnsi="Angsana New" w:cs="Angsana New"/>
          <w:sz w:val="32"/>
          <w:szCs w:val="32"/>
        </w:rPr>
        <w:t xml:space="preserve">8 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ข้อ ในปัจจัยย่อยด้านช่องทางการจัดจำหน่าย </w:t>
      </w:r>
      <w:r w:rsidR="00220485" w:rsidRPr="00B07A5E">
        <w:rPr>
          <w:rFonts w:ascii="Angsana New" w:hAnsi="Angsana New" w:cs="Angsana New"/>
          <w:sz w:val="32"/>
          <w:szCs w:val="32"/>
        </w:rPr>
        <w:t>2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 ข้อ และปัจจัยย่อย</w:t>
      </w:r>
      <w:r w:rsidR="00F679D3" w:rsidRPr="00B07A5E">
        <w:rPr>
          <w:rFonts w:ascii="Angsana New" w:hAnsi="Angsana New" w:cs="Angsana New"/>
          <w:sz w:val="32"/>
          <w:szCs w:val="32"/>
          <w:cs/>
        </w:rPr>
        <w:t>ด้าน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 xml:space="preserve">ส่งเสริมการตลาด </w:t>
      </w:r>
      <w:r w:rsidR="00220485" w:rsidRPr="00B07A5E">
        <w:rPr>
          <w:rFonts w:ascii="Angsana New" w:hAnsi="Angsana New" w:cs="Angsana New"/>
          <w:sz w:val="32"/>
          <w:szCs w:val="32"/>
        </w:rPr>
        <w:t xml:space="preserve">6 </w:t>
      </w:r>
      <w:r w:rsidR="00220485" w:rsidRPr="00B07A5E">
        <w:rPr>
          <w:rFonts w:ascii="Angsana New" w:hAnsi="Angsana New" w:cs="Angsana New"/>
          <w:sz w:val="32"/>
          <w:szCs w:val="32"/>
          <w:cs/>
        </w:rPr>
        <w:t>ข้อ</w:t>
      </w:r>
    </w:p>
    <w:p w:rsidR="00C52A81" w:rsidRPr="00B07A5E" w:rsidRDefault="004F3858" w:rsidP="00343B0F">
      <w:pPr>
        <w:pStyle w:val="Default"/>
        <w:ind w:firstLine="1134"/>
        <w:jc w:val="thaiDistribute"/>
        <w:rPr>
          <w:sz w:val="32"/>
          <w:szCs w:val="32"/>
          <w:cs/>
        </w:rPr>
      </w:pPr>
      <w:r w:rsidRPr="00B07A5E">
        <w:rPr>
          <w:sz w:val="32"/>
          <w:szCs w:val="32"/>
          <w:cs/>
        </w:rPr>
        <w:t>ปัจจัยย่อยที่</w:t>
      </w:r>
      <w:r w:rsidR="00220485" w:rsidRPr="00B07A5E">
        <w:rPr>
          <w:sz w:val="32"/>
          <w:szCs w:val="32"/>
          <w:cs/>
        </w:rPr>
        <w:t>ตก</w:t>
      </w:r>
      <w:r w:rsidRPr="00B07A5E">
        <w:rPr>
          <w:sz w:val="32"/>
          <w:szCs w:val="32"/>
          <w:cs/>
        </w:rPr>
        <w:t>อยู่ใน</w:t>
      </w:r>
      <w:r w:rsidRPr="00B07A5E">
        <w:rPr>
          <w:sz w:val="32"/>
          <w:szCs w:val="32"/>
        </w:rPr>
        <w:t xml:space="preserve"> Quadrant D </w:t>
      </w:r>
      <w:r w:rsidR="00220485" w:rsidRPr="00B07A5E">
        <w:rPr>
          <w:sz w:val="32"/>
          <w:szCs w:val="32"/>
          <w:cs/>
        </w:rPr>
        <w:t xml:space="preserve">(ให้ความสำคัญต่ำ มีความพึงพอใจสูง) มี </w:t>
      </w:r>
      <w:r w:rsidR="00220485" w:rsidRPr="00B07A5E">
        <w:rPr>
          <w:sz w:val="32"/>
          <w:szCs w:val="32"/>
        </w:rPr>
        <w:t>2</w:t>
      </w:r>
      <w:r w:rsidR="00F8255A" w:rsidRPr="00B07A5E">
        <w:rPr>
          <w:sz w:val="32"/>
          <w:szCs w:val="32"/>
          <w:cs/>
        </w:rPr>
        <w:t xml:space="preserve"> ข้อ </w:t>
      </w:r>
      <w:r w:rsidR="000F6351" w:rsidRPr="00B07A5E">
        <w:rPr>
          <w:sz w:val="32"/>
          <w:szCs w:val="32"/>
          <w:cs/>
        </w:rPr>
        <w:t>ในปัจจัย</w:t>
      </w:r>
      <w:r w:rsidR="0058168F" w:rsidRPr="00B07A5E">
        <w:rPr>
          <w:sz w:val="32"/>
          <w:szCs w:val="32"/>
          <w:cs/>
        </w:rPr>
        <w:t>ย่อย</w:t>
      </w:r>
      <w:r w:rsidR="000F6351" w:rsidRPr="00B07A5E">
        <w:rPr>
          <w:sz w:val="32"/>
          <w:szCs w:val="32"/>
          <w:cs/>
        </w:rPr>
        <w:t>ด้านช่องทางการจัดจำหน่าย</w:t>
      </w:r>
    </w:p>
    <w:p w:rsidR="00B73E3D" w:rsidRPr="00B07A5E" w:rsidRDefault="00B73E3D" w:rsidP="00343B0F">
      <w:pPr>
        <w:pStyle w:val="Default"/>
        <w:ind w:firstLine="1134"/>
        <w:jc w:val="thaiDistribute"/>
        <w:rPr>
          <w:sz w:val="32"/>
          <w:szCs w:val="32"/>
        </w:rPr>
      </w:pPr>
      <w:r w:rsidRPr="00B07A5E">
        <w:rPr>
          <w:sz w:val="32"/>
          <w:szCs w:val="32"/>
          <w:cs/>
        </w:rPr>
        <w:t xml:space="preserve">ผลการศึกษาความพึงพอใจของผู้บริโภคในอำเภอเมืองเชียงใหม่ต่อกลุ่มประเภทรุ่นรถยนต์นั่งส่วนบุคคลที่มีการปรับเปลี่ยนและติดอุปกรณ์เสริม </w:t>
      </w:r>
      <w:r w:rsidRPr="00B07A5E">
        <w:rPr>
          <w:sz w:val="32"/>
          <w:szCs w:val="32"/>
        </w:rPr>
        <w:t xml:space="preserve">ECU </w:t>
      </w:r>
      <w:r w:rsidRPr="00B07A5E">
        <w:rPr>
          <w:sz w:val="32"/>
          <w:szCs w:val="32"/>
          <w:cs/>
        </w:rPr>
        <w:t xml:space="preserve">เพื่อรองรับน้ำมันแก๊สโซฮอล์ </w:t>
      </w:r>
      <w:r w:rsidRPr="00B07A5E">
        <w:rPr>
          <w:sz w:val="32"/>
          <w:szCs w:val="32"/>
        </w:rPr>
        <w:t xml:space="preserve">E85 </w:t>
      </w:r>
      <w:r w:rsidRPr="00B07A5E">
        <w:rPr>
          <w:sz w:val="32"/>
          <w:szCs w:val="32"/>
          <w:cs/>
        </w:rPr>
        <w:t>ด้วยเทคนิค</w:t>
      </w:r>
      <w:r w:rsidRPr="00B07A5E">
        <w:rPr>
          <w:sz w:val="32"/>
          <w:szCs w:val="32"/>
        </w:rPr>
        <w:t xml:space="preserve"> Importance-Performance Analysis </w:t>
      </w:r>
      <w:r w:rsidRPr="00B07A5E">
        <w:rPr>
          <w:sz w:val="32"/>
          <w:szCs w:val="32"/>
          <w:cs/>
        </w:rPr>
        <w:t>(</w:t>
      </w:r>
      <w:r w:rsidRPr="00B07A5E">
        <w:rPr>
          <w:sz w:val="32"/>
          <w:szCs w:val="32"/>
        </w:rPr>
        <w:t>IPA</w:t>
      </w:r>
      <w:r w:rsidRPr="00B07A5E">
        <w:rPr>
          <w:sz w:val="32"/>
          <w:szCs w:val="32"/>
          <w:cs/>
        </w:rPr>
        <w:t>)</w:t>
      </w:r>
      <w:r w:rsidRPr="00B07A5E">
        <w:rPr>
          <w:sz w:val="32"/>
          <w:szCs w:val="32"/>
        </w:rPr>
        <w:t xml:space="preserve"> </w:t>
      </w:r>
      <w:r w:rsidRPr="00B07A5E">
        <w:rPr>
          <w:sz w:val="32"/>
          <w:szCs w:val="32"/>
          <w:cs/>
        </w:rPr>
        <w:t>พบว่า</w:t>
      </w:r>
      <w:r w:rsidRPr="00B07A5E">
        <w:rPr>
          <w:sz w:val="32"/>
          <w:szCs w:val="32"/>
        </w:rPr>
        <w:t xml:space="preserve"> </w:t>
      </w:r>
      <w:r w:rsidRPr="00B07A5E">
        <w:rPr>
          <w:sz w:val="32"/>
          <w:szCs w:val="32"/>
          <w:cs/>
        </w:rPr>
        <w:t xml:space="preserve">จากปัจจัยย่อยทั้งหมด </w:t>
      </w:r>
      <w:r w:rsidRPr="00B07A5E">
        <w:rPr>
          <w:sz w:val="32"/>
          <w:szCs w:val="32"/>
        </w:rPr>
        <w:t xml:space="preserve">25 </w:t>
      </w:r>
      <w:r w:rsidRPr="00B07A5E">
        <w:rPr>
          <w:sz w:val="32"/>
          <w:szCs w:val="32"/>
          <w:cs/>
        </w:rPr>
        <w:t xml:space="preserve">ข้อ มีปัจจัยย่อย </w:t>
      </w:r>
      <w:r w:rsidRPr="00B07A5E">
        <w:rPr>
          <w:sz w:val="32"/>
          <w:szCs w:val="32"/>
        </w:rPr>
        <w:t xml:space="preserve">1 </w:t>
      </w:r>
      <w:r w:rsidRPr="00B07A5E">
        <w:rPr>
          <w:sz w:val="32"/>
          <w:szCs w:val="32"/>
          <w:cs/>
        </w:rPr>
        <w:t>ข้อ</w:t>
      </w:r>
      <w:r w:rsidR="000F273A">
        <w:rPr>
          <w:rFonts w:hint="cs"/>
          <w:sz w:val="32"/>
          <w:szCs w:val="32"/>
          <w:cs/>
        </w:rPr>
        <w:t xml:space="preserve"> </w:t>
      </w:r>
      <w:r w:rsidRPr="00B07A5E">
        <w:rPr>
          <w:sz w:val="32"/>
          <w:szCs w:val="32"/>
          <w:cs/>
        </w:rPr>
        <w:t>ตกอยู่ใน</w:t>
      </w:r>
      <w:r w:rsidRPr="00B07A5E">
        <w:rPr>
          <w:sz w:val="32"/>
          <w:szCs w:val="32"/>
        </w:rPr>
        <w:t xml:space="preserve"> Quadrant A </w:t>
      </w:r>
      <w:r w:rsidRPr="00B07A5E">
        <w:rPr>
          <w:sz w:val="32"/>
          <w:szCs w:val="32"/>
          <w:cs/>
        </w:rPr>
        <w:t>(ให้ความสำคัญสูง มีความพึงพอใจต่ำ)</w:t>
      </w:r>
      <w:r w:rsidRPr="00B07A5E">
        <w:rPr>
          <w:sz w:val="32"/>
          <w:szCs w:val="32"/>
        </w:rPr>
        <w:t xml:space="preserve"> </w:t>
      </w:r>
      <w:r w:rsidR="00E55DBE">
        <w:rPr>
          <w:rFonts w:hint="cs"/>
          <w:sz w:val="32"/>
          <w:szCs w:val="32"/>
          <w:cs/>
        </w:rPr>
        <w:t>ใน</w:t>
      </w:r>
      <w:r w:rsidRPr="00B07A5E">
        <w:rPr>
          <w:sz w:val="32"/>
          <w:szCs w:val="32"/>
          <w:cs/>
        </w:rPr>
        <w:t xml:space="preserve">ปัจจัยย่อยด้านผลิตภัณฑ์ </w:t>
      </w:r>
    </w:p>
    <w:p w:rsidR="00B73E3D" w:rsidRPr="00B07A5E" w:rsidRDefault="00B73E3D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 xml:space="preserve">ปัจจัยย่อยที่ตกอยู่ใน </w:t>
      </w:r>
      <w:r w:rsidRPr="00B07A5E">
        <w:rPr>
          <w:rFonts w:ascii="Angsana New" w:hAnsi="Angsana New" w:cs="Angsana New"/>
          <w:sz w:val="32"/>
          <w:szCs w:val="32"/>
        </w:rPr>
        <w:t xml:space="preserve">Quadrant B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(ให้ความสำคัญสูง มีความพึงพอใจสูง) มี </w:t>
      </w:r>
      <w:r w:rsidR="000F6351" w:rsidRPr="00B07A5E">
        <w:rPr>
          <w:rFonts w:ascii="Angsana New" w:hAnsi="Angsana New" w:cs="Angsana New"/>
          <w:sz w:val="32"/>
          <w:szCs w:val="32"/>
        </w:rPr>
        <w:t>15</w:t>
      </w:r>
      <w:r w:rsidRPr="00B07A5E">
        <w:rPr>
          <w:rFonts w:ascii="Angsana New" w:hAnsi="Angsana New" w:cs="Angsana New"/>
          <w:sz w:val="32"/>
          <w:szCs w:val="32"/>
        </w:rPr>
        <w:t xml:space="preserve">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ในปัจจัยย่อยด้านผลิตภัณฑ์ </w:t>
      </w:r>
      <w:r w:rsidRPr="00B07A5E">
        <w:rPr>
          <w:rFonts w:ascii="Angsana New" w:hAnsi="Angsana New" w:cs="Angsana New"/>
          <w:sz w:val="32"/>
          <w:szCs w:val="32"/>
        </w:rPr>
        <w:t>11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</w:t>
      </w:r>
      <w:r w:rsidR="005C6473" w:rsidRPr="00B07A5E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ปัจจัยย่อยด้านราคา </w:t>
      </w:r>
      <w:r w:rsidRPr="00B07A5E">
        <w:rPr>
          <w:rFonts w:ascii="Angsana New" w:hAnsi="Angsana New" w:cs="Angsana New"/>
          <w:sz w:val="32"/>
          <w:szCs w:val="32"/>
        </w:rPr>
        <w:t>3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ข้อ </w:t>
      </w:r>
      <w:r w:rsidR="005C6473" w:rsidRPr="00B07A5E">
        <w:rPr>
          <w:rFonts w:ascii="Angsana New" w:hAnsi="Angsana New" w:cs="Angsana New"/>
          <w:sz w:val="32"/>
          <w:szCs w:val="32"/>
          <w:cs/>
        </w:rPr>
        <w:t>และปัจจัย</w:t>
      </w:r>
      <w:r w:rsidR="0058168F" w:rsidRPr="00B07A5E">
        <w:rPr>
          <w:rFonts w:ascii="Angsana New" w:hAnsi="Angsana New" w:cs="Angsana New"/>
          <w:sz w:val="32"/>
          <w:szCs w:val="32"/>
          <w:cs/>
        </w:rPr>
        <w:t>ย่อย</w:t>
      </w:r>
      <w:r w:rsidR="005C6473" w:rsidRPr="00B07A5E">
        <w:rPr>
          <w:rFonts w:ascii="Angsana New" w:hAnsi="Angsana New" w:cs="Angsana New"/>
          <w:sz w:val="32"/>
          <w:szCs w:val="32"/>
          <w:cs/>
        </w:rPr>
        <w:t xml:space="preserve">ด้านช่องทางจัดจำหน่าย </w:t>
      </w:r>
      <w:r w:rsidR="005C6473" w:rsidRPr="00B07A5E">
        <w:rPr>
          <w:rFonts w:ascii="Angsana New" w:hAnsi="Angsana New" w:cs="Angsana New"/>
          <w:sz w:val="32"/>
          <w:szCs w:val="32"/>
        </w:rPr>
        <w:t xml:space="preserve">1 </w:t>
      </w:r>
      <w:r w:rsidR="005C6473" w:rsidRPr="00B07A5E">
        <w:rPr>
          <w:rFonts w:ascii="Angsana New" w:hAnsi="Angsana New" w:cs="Angsana New"/>
          <w:sz w:val="32"/>
          <w:szCs w:val="32"/>
          <w:cs/>
        </w:rPr>
        <w:t>ข้อ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B73E3D" w:rsidRPr="00B07A5E" w:rsidRDefault="00B73E3D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>ปัจจัยย่อยที่ตกอยู่ใน</w:t>
      </w:r>
      <w:r w:rsidRPr="00B07A5E">
        <w:rPr>
          <w:rFonts w:ascii="Angsana New" w:hAnsi="Angsana New" w:cs="Angsana New"/>
          <w:sz w:val="32"/>
          <w:szCs w:val="32"/>
        </w:rPr>
        <w:t xml:space="preserve"> Quadrant C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(ให้ความสำคัญต่ำ มีความพึงพอใจต่ำ) มี </w:t>
      </w:r>
      <w:r w:rsidRPr="00B07A5E">
        <w:rPr>
          <w:rFonts w:ascii="Angsana New" w:hAnsi="Angsana New" w:cs="Angsana New"/>
          <w:sz w:val="32"/>
          <w:szCs w:val="32"/>
        </w:rPr>
        <w:t xml:space="preserve">8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ในปัจจัยย่อยด้านช่องทางการจัดจำหน่าย </w:t>
      </w:r>
      <w:r w:rsidRPr="00B07A5E">
        <w:rPr>
          <w:rFonts w:ascii="Angsana New" w:hAnsi="Angsana New" w:cs="Angsana New"/>
          <w:sz w:val="32"/>
          <w:szCs w:val="32"/>
        </w:rPr>
        <w:t>2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ข้อ และปัจจัยย่อยด้านส่งเสริมการตลาด </w:t>
      </w:r>
      <w:r w:rsidRPr="00B07A5E">
        <w:rPr>
          <w:rFonts w:ascii="Angsana New" w:hAnsi="Angsana New" w:cs="Angsana New"/>
          <w:sz w:val="32"/>
          <w:szCs w:val="32"/>
        </w:rPr>
        <w:t xml:space="preserve">6 </w:t>
      </w:r>
      <w:r w:rsidRPr="00B07A5E">
        <w:rPr>
          <w:rFonts w:ascii="Angsana New" w:hAnsi="Angsana New" w:cs="Angsana New"/>
          <w:sz w:val="32"/>
          <w:szCs w:val="32"/>
          <w:cs/>
        </w:rPr>
        <w:t>ข้อ</w:t>
      </w:r>
    </w:p>
    <w:p w:rsidR="000F6351" w:rsidRPr="00B07A5E" w:rsidRDefault="000F6351" w:rsidP="00343B0F">
      <w:pPr>
        <w:pStyle w:val="Default"/>
        <w:ind w:firstLine="1134"/>
        <w:jc w:val="thaiDistribute"/>
        <w:rPr>
          <w:sz w:val="32"/>
          <w:szCs w:val="32"/>
          <w:cs/>
        </w:rPr>
      </w:pPr>
      <w:r w:rsidRPr="00B07A5E">
        <w:rPr>
          <w:sz w:val="32"/>
          <w:szCs w:val="32"/>
          <w:cs/>
        </w:rPr>
        <w:t>ปัจจัยย่อยที่ตกอยู่ใน</w:t>
      </w:r>
      <w:r w:rsidRPr="00B07A5E">
        <w:rPr>
          <w:sz w:val="32"/>
          <w:szCs w:val="32"/>
        </w:rPr>
        <w:t xml:space="preserve"> Quadrant D </w:t>
      </w:r>
      <w:r w:rsidRPr="00B07A5E">
        <w:rPr>
          <w:sz w:val="32"/>
          <w:szCs w:val="32"/>
          <w:cs/>
        </w:rPr>
        <w:t xml:space="preserve">(ให้ความสำคัญต่ำ มีความพึงพอใจสูง) มี </w:t>
      </w:r>
      <w:r w:rsidRPr="00B07A5E">
        <w:rPr>
          <w:sz w:val="32"/>
          <w:szCs w:val="32"/>
        </w:rPr>
        <w:t>1</w:t>
      </w:r>
      <w:r w:rsidRPr="00B07A5E">
        <w:rPr>
          <w:sz w:val="32"/>
          <w:szCs w:val="32"/>
          <w:cs/>
        </w:rPr>
        <w:t xml:space="preserve"> ข้อ ในปัจจัยย่อยด้านช่องทางการจัดจำหน่าย</w:t>
      </w:r>
    </w:p>
    <w:p w:rsidR="000F6351" w:rsidRPr="00B07A5E" w:rsidRDefault="000F6351" w:rsidP="00343B0F">
      <w:pPr>
        <w:pStyle w:val="Default"/>
        <w:ind w:firstLine="1134"/>
        <w:jc w:val="thaiDistribute"/>
        <w:rPr>
          <w:sz w:val="32"/>
          <w:szCs w:val="32"/>
        </w:rPr>
      </w:pPr>
      <w:r w:rsidRPr="00B07A5E">
        <w:rPr>
          <w:sz w:val="32"/>
          <w:szCs w:val="32"/>
          <w:cs/>
        </w:rPr>
        <w:t>ผลการศึกษาความพึงพอใจของผู้บริโภคในอำเภอเมืองเชียงใหม่ต่อกลุ่มประเภทรุ่นรถยนต์นั่งส่วนบุคคลที่มีการออกแบบเครื่องยนต์</w:t>
      </w:r>
      <w:r w:rsidRPr="00B07A5E">
        <w:rPr>
          <w:sz w:val="32"/>
          <w:szCs w:val="32"/>
        </w:rPr>
        <w:t xml:space="preserve"> </w:t>
      </w:r>
      <w:r w:rsidRPr="00B07A5E">
        <w:rPr>
          <w:sz w:val="32"/>
          <w:szCs w:val="32"/>
          <w:cs/>
        </w:rPr>
        <w:t xml:space="preserve">เพื่อรองรับน้ำมันแก๊สโซฮอล์ </w:t>
      </w:r>
      <w:r w:rsidRPr="00B07A5E">
        <w:rPr>
          <w:sz w:val="32"/>
          <w:szCs w:val="32"/>
        </w:rPr>
        <w:t xml:space="preserve">E85 </w:t>
      </w:r>
      <w:r w:rsidRPr="00B07A5E">
        <w:rPr>
          <w:sz w:val="32"/>
          <w:szCs w:val="32"/>
          <w:cs/>
        </w:rPr>
        <w:t>ด้วยเทคนิค</w:t>
      </w:r>
      <w:r w:rsidRPr="00B07A5E">
        <w:rPr>
          <w:sz w:val="32"/>
          <w:szCs w:val="32"/>
        </w:rPr>
        <w:t xml:space="preserve"> Importance-Performance Analysis </w:t>
      </w:r>
      <w:r w:rsidRPr="00B07A5E">
        <w:rPr>
          <w:sz w:val="32"/>
          <w:szCs w:val="32"/>
          <w:cs/>
        </w:rPr>
        <w:t>(</w:t>
      </w:r>
      <w:r w:rsidRPr="00B07A5E">
        <w:rPr>
          <w:sz w:val="32"/>
          <w:szCs w:val="32"/>
        </w:rPr>
        <w:t>IPA</w:t>
      </w:r>
      <w:r w:rsidRPr="00B07A5E">
        <w:rPr>
          <w:sz w:val="32"/>
          <w:szCs w:val="32"/>
          <w:cs/>
        </w:rPr>
        <w:t>)</w:t>
      </w:r>
      <w:r w:rsidRPr="00B07A5E">
        <w:rPr>
          <w:sz w:val="32"/>
          <w:szCs w:val="32"/>
        </w:rPr>
        <w:t xml:space="preserve"> </w:t>
      </w:r>
      <w:r w:rsidRPr="00B07A5E">
        <w:rPr>
          <w:sz w:val="32"/>
          <w:szCs w:val="32"/>
          <w:cs/>
        </w:rPr>
        <w:t>พบว่า</w:t>
      </w:r>
      <w:r w:rsidRPr="00B07A5E">
        <w:rPr>
          <w:sz w:val="32"/>
          <w:szCs w:val="32"/>
        </w:rPr>
        <w:t xml:space="preserve"> </w:t>
      </w:r>
      <w:r w:rsidRPr="00B07A5E">
        <w:rPr>
          <w:sz w:val="32"/>
          <w:szCs w:val="32"/>
          <w:cs/>
        </w:rPr>
        <w:t xml:space="preserve">จากปัจจัยย่อยทั้งหมด </w:t>
      </w:r>
      <w:r w:rsidRPr="00B07A5E">
        <w:rPr>
          <w:sz w:val="32"/>
          <w:szCs w:val="32"/>
        </w:rPr>
        <w:t xml:space="preserve">25 </w:t>
      </w:r>
      <w:r w:rsidRPr="00B07A5E">
        <w:rPr>
          <w:sz w:val="32"/>
          <w:szCs w:val="32"/>
          <w:cs/>
        </w:rPr>
        <w:t xml:space="preserve">ข้อ </w:t>
      </w:r>
      <w:r w:rsidR="00A13559">
        <w:rPr>
          <w:rFonts w:hint="cs"/>
          <w:sz w:val="32"/>
          <w:szCs w:val="32"/>
          <w:cs/>
        </w:rPr>
        <w:t>ไม่</w:t>
      </w:r>
      <w:r w:rsidRPr="00B07A5E">
        <w:rPr>
          <w:sz w:val="32"/>
          <w:szCs w:val="32"/>
          <w:cs/>
        </w:rPr>
        <w:t>มีปัจจัยย่อย</w:t>
      </w:r>
      <w:r w:rsidR="00A13559">
        <w:rPr>
          <w:rFonts w:hint="cs"/>
          <w:sz w:val="32"/>
          <w:szCs w:val="32"/>
          <w:cs/>
        </w:rPr>
        <w:t>ใดตก</w:t>
      </w:r>
      <w:r w:rsidRPr="00B07A5E">
        <w:rPr>
          <w:sz w:val="32"/>
          <w:szCs w:val="32"/>
          <w:cs/>
        </w:rPr>
        <w:t xml:space="preserve"> อยู่ใน</w:t>
      </w:r>
      <w:r w:rsidRPr="00B07A5E">
        <w:rPr>
          <w:sz w:val="32"/>
          <w:szCs w:val="32"/>
        </w:rPr>
        <w:t xml:space="preserve"> Quadrant A </w:t>
      </w:r>
      <w:r w:rsidRPr="00B07A5E">
        <w:rPr>
          <w:sz w:val="32"/>
          <w:szCs w:val="32"/>
          <w:cs/>
        </w:rPr>
        <w:t>(ให้ความสำคัญสูง มีความพึงพอใจต่ำ)</w:t>
      </w:r>
      <w:r w:rsidRPr="00B07A5E">
        <w:rPr>
          <w:sz w:val="32"/>
          <w:szCs w:val="32"/>
        </w:rPr>
        <w:t xml:space="preserve"> </w:t>
      </w:r>
    </w:p>
    <w:p w:rsidR="00303007" w:rsidRPr="00B07A5E" w:rsidRDefault="00303007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 xml:space="preserve">ปัจจัยย่อยที่ตกอยู่ใน </w:t>
      </w:r>
      <w:r w:rsidRPr="00B07A5E">
        <w:rPr>
          <w:rFonts w:ascii="Angsana New" w:hAnsi="Angsana New" w:cs="Angsana New"/>
          <w:sz w:val="32"/>
          <w:szCs w:val="32"/>
        </w:rPr>
        <w:t xml:space="preserve">Quadrant B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(ให้ความสำคัญสูง มีความพึงพอใจสูง) มี </w:t>
      </w:r>
      <w:r w:rsidRPr="00B07A5E">
        <w:rPr>
          <w:rFonts w:ascii="Angsana New" w:hAnsi="Angsana New" w:cs="Angsana New"/>
          <w:sz w:val="32"/>
          <w:szCs w:val="32"/>
        </w:rPr>
        <w:t xml:space="preserve">13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ในปัจจัยย่อยด้านผลิตภัณฑ์ </w:t>
      </w:r>
      <w:r w:rsidRPr="00B07A5E">
        <w:rPr>
          <w:rFonts w:ascii="Angsana New" w:hAnsi="Angsana New" w:cs="Angsana New"/>
          <w:sz w:val="32"/>
          <w:szCs w:val="32"/>
        </w:rPr>
        <w:t>10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ข้อ ปัจจัยย่อยด้านราคา </w:t>
      </w:r>
      <w:r w:rsidRPr="00B07A5E">
        <w:rPr>
          <w:rFonts w:ascii="Angsana New" w:hAnsi="Angsana New" w:cs="Angsana New"/>
          <w:sz w:val="32"/>
          <w:szCs w:val="32"/>
        </w:rPr>
        <w:t>3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ข้อ และปัจจัย</w:t>
      </w:r>
      <w:r w:rsidR="0058168F" w:rsidRPr="00B07A5E">
        <w:rPr>
          <w:rFonts w:ascii="Angsana New" w:hAnsi="Angsana New" w:cs="Angsana New"/>
          <w:sz w:val="32"/>
          <w:szCs w:val="32"/>
          <w:cs/>
        </w:rPr>
        <w:t>ย่อย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ด้านช่องทางจัดจำหน่าย </w:t>
      </w:r>
      <w:r w:rsidRPr="00B07A5E">
        <w:rPr>
          <w:rFonts w:ascii="Angsana New" w:hAnsi="Angsana New" w:cs="Angsana New"/>
          <w:sz w:val="32"/>
          <w:szCs w:val="32"/>
        </w:rPr>
        <w:t xml:space="preserve">1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303007" w:rsidRPr="00B07A5E" w:rsidRDefault="00303007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07A5E">
        <w:rPr>
          <w:rFonts w:ascii="Angsana New" w:hAnsi="Angsana New" w:cs="Angsana New"/>
          <w:sz w:val="32"/>
          <w:szCs w:val="32"/>
          <w:cs/>
        </w:rPr>
        <w:t xml:space="preserve"> ปัจจัยย่อยที่ตกอยู่ใน</w:t>
      </w:r>
      <w:r w:rsidRPr="00B07A5E">
        <w:rPr>
          <w:rFonts w:ascii="Angsana New" w:hAnsi="Angsana New" w:cs="Angsana New"/>
          <w:sz w:val="32"/>
          <w:szCs w:val="32"/>
        </w:rPr>
        <w:t xml:space="preserve"> Quadrant C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(ให้ความสำคัญต่ำ มีความพึงพอใจต่ำ) มี </w:t>
      </w:r>
      <w:r w:rsidRPr="00B07A5E">
        <w:rPr>
          <w:rFonts w:ascii="Angsana New" w:hAnsi="Angsana New" w:cs="Angsana New"/>
          <w:sz w:val="32"/>
          <w:szCs w:val="32"/>
        </w:rPr>
        <w:t xml:space="preserve">9 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ข้อ ในปัจจัยย่อยด้านช่องทางการจัดจำหน่าย </w:t>
      </w:r>
      <w:r w:rsidRPr="00B07A5E">
        <w:rPr>
          <w:rFonts w:ascii="Angsana New" w:hAnsi="Angsana New" w:cs="Angsana New"/>
          <w:sz w:val="32"/>
          <w:szCs w:val="32"/>
        </w:rPr>
        <w:t>3</w:t>
      </w:r>
      <w:r w:rsidRPr="00B07A5E">
        <w:rPr>
          <w:rFonts w:ascii="Angsana New" w:hAnsi="Angsana New" w:cs="Angsana New"/>
          <w:sz w:val="32"/>
          <w:szCs w:val="32"/>
          <w:cs/>
        </w:rPr>
        <w:t xml:space="preserve"> ข้อ และปัจจัยย่อยด้านส่งเสริมการตลาด </w:t>
      </w:r>
      <w:r w:rsidRPr="00B07A5E">
        <w:rPr>
          <w:rFonts w:ascii="Angsana New" w:hAnsi="Angsana New" w:cs="Angsana New"/>
          <w:sz w:val="32"/>
          <w:szCs w:val="32"/>
        </w:rPr>
        <w:t xml:space="preserve">6 </w:t>
      </w:r>
      <w:r w:rsidRPr="00B07A5E">
        <w:rPr>
          <w:rFonts w:ascii="Angsana New" w:hAnsi="Angsana New" w:cs="Angsana New"/>
          <w:sz w:val="32"/>
          <w:szCs w:val="32"/>
          <w:cs/>
        </w:rPr>
        <w:t>ข้อ</w:t>
      </w:r>
    </w:p>
    <w:p w:rsidR="00B73E3D" w:rsidRPr="0082512D" w:rsidRDefault="00303007" w:rsidP="00343B0F">
      <w:pPr>
        <w:pStyle w:val="Default"/>
        <w:ind w:firstLine="1134"/>
        <w:jc w:val="thaiDistribute"/>
        <w:rPr>
          <w:rFonts w:hint="cs"/>
          <w:sz w:val="32"/>
          <w:szCs w:val="32"/>
        </w:rPr>
      </w:pPr>
      <w:r w:rsidRPr="00B07A5E">
        <w:rPr>
          <w:sz w:val="32"/>
          <w:szCs w:val="32"/>
          <w:cs/>
        </w:rPr>
        <w:t>ปัจจัยย่อยที่ตกอยู่ใน</w:t>
      </w:r>
      <w:r w:rsidRPr="00B07A5E">
        <w:rPr>
          <w:sz w:val="32"/>
          <w:szCs w:val="32"/>
        </w:rPr>
        <w:t xml:space="preserve"> Quadrant D </w:t>
      </w:r>
      <w:r w:rsidRPr="00B07A5E">
        <w:rPr>
          <w:sz w:val="32"/>
          <w:szCs w:val="32"/>
          <w:cs/>
        </w:rPr>
        <w:t xml:space="preserve">(ให้ความสำคัญต่ำ มีความพึงพอใจสูง) มี </w:t>
      </w:r>
      <w:r w:rsidRPr="00B07A5E">
        <w:rPr>
          <w:sz w:val="32"/>
          <w:szCs w:val="32"/>
        </w:rPr>
        <w:t>3</w:t>
      </w:r>
      <w:r w:rsidRPr="00B07A5E">
        <w:rPr>
          <w:sz w:val="32"/>
          <w:szCs w:val="32"/>
          <w:cs/>
        </w:rPr>
        <w:t xml:space="preserve"> ข้อ ในปัจจัย</w:t>
      </w:r>
      <w:r w:rsidR="00156B61" w:rsidRPr="00B07A5E">
        <w:rPr>
          <w:sz w:val="32"/>
          <w:szCs w:val="32"/>
          <w:cs/>
        </w:rPr>
        <w:t>ย่อย</w:t>
      </w:r>
      <w:r w:rsidRPr="00B07A5E">
        <w:rPr>
          <w:sz w:val="32"/>
          <w:szCs w:val="32"/>
          <w:cs/>
        </w:rPr>
        <w:t xml:space="preserve">ด้านผลิตภัณฑ์ </w:t>
      </w:r>
      <w:r w:rsidRPr="00B07A5E">
        <w:rPr>
          <w:sz w:val="32"/>
          <w:szCs w:val="32"/>
        </w:rPr>
        <w:t xml:space="preserve">2 </w:t>
      </w:r>
      <w:r w:rsidRPr="00B07A5E">
        <w:rPr>
          <w:sz w:val="32"/>
          <w:szCs w:val="32"/>
          <w:cs/>
        </w:rPr>
        <w:t>ข้อ และปัจจัย</w:t>
      </w:r>
      <w:r w:rsidR="00156B61" w:rsidRPr="00B07A5E">
        <w:rPr>
          <w:sz w:val="32"/>
          <w:szCs w:val="32"/>
          <w:cs/>
        </w:rPr>
        <w:t>ย่อย</w:t>
      </w:r>
      <w:r w:rsidRPr="00B07A5E">
        <w:rPr>
          <w:sz w:val="32"/>
          <w:szCs w:val="32"/>
          <w:cs/>
        </w:rPr>
        <w:t xml:space="preserve">ด้านช่องทางการจัดจำหน่าย </w:t>
      </w:r>
      <w:r w:rsidRPr="00B07A5E">
        <w:rPr>
          <w:sz w:val="32"/>
          <w:szCs w:val="32"/>
        </w:rPr>
        <w:t>1</w:t>
      </w:r>
      <w:r w:rsidRPr="00B07A5E">
        <w:rPr>
          <w:sz w:val="32"/>
          <w:szCs w:val="32"/>
          <w:cs/>
        </w:rPr>
        <w:t xml:space="preserve"> ข้อ</w:t>
      </w:r>
      <w:r w:rsidR="00B73E3D">
        <w:rPr>
          <w:rFonts w:hint="cs"/>
          <w:sz w:val="32"/>
          <w:szCs w:val="32"/>
          <w:cs/>
        </w:rPr>
        <w:t xml:space="preserve">                                      </w:t>
      </w:r>
      <w:r w:rsidR="00A16363">
        <w:rPr>
          <w:rFonts w:hint="cs"/>
          <w:sz w:val="32"/>
          <w:szCs w:val="32"/>
          <w:cs/>
        </w:rPr>
        <w:t xml:space="preserve">                              </w:t>
      </w:r>
    </w:p>
    <w:p w:rsidR="00343B0F" w:rsidRDefault="00343B0F" w:rsidP="00343B0F">
      <w:pPr>
        <w:pStyle w:val="ListParagraph"/>
        <w:spacing w:after="0" w:line="240" w:lineRule="auto"/>
        <w:ind w:left="2880" w:hanging="288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343B0F" w:rsidRDefault="00343B0F" w:rsidP="00343B0F">
      <w:pPr>
        <w:pStyle w:val="ListParagraph"/>
        <w:spacing w:after="0" w:line="240" w:lineRule="auto"/>
        <w:ind w:left="2880" w:hanging="288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343B0F" w:rsidRDefault="00343B0F" w:rsidP="00343B0F">
      <w:pPr>
        <w:pStyle w:val="ListParagraph"/>
        <w:spacing w:after="0" w:line="240" w:lineRule="auto"/>
        <w:ind w:left="2880" w:hanging="288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343B0F" w:rsidRDefault="00343B0F" w:rsidP="00343B0F">
      <w:pPr>
        <w:pStyle w:val="ListParagraph"/>
        <w:spacing w:after="0" w:line="240" w:lineRule="auto"/>
        <w:ind w:left="2880" w:hanging="288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D9293A" w:rsidRDefault="000C5C44" w:rsidP="00F00178">
      <w:pPr>
        <w:pStyle w:val="ListParagraph"/>
        <w:spacing w:after="0" w:line="240" w:lineRule="auto"/>
        <w:ind w:left="2880" w:hanging="2880"/>
        <w:rPr>
          <w:rFonts w:ascii="Angsana New" w:hAnsi="Angsana New" w:hint="cs"/>
          <w:sz w:val="32"/>
          <w:szCs w:val="32"/>
        </w:rPr>
      </w:pPr>
      <w:r w:rsidRPr="00523F0A">
        <w:rPr>
          <w:rFonts w:ascii="Angsana New" w:hAnsi="Angsana New"/>
          <w:b/>
          <w:bCs/>
          <w:sz w:val="32"/>
          <w:szCs w:val="32"/>
        </w:rPr>
        <w:t>Independent Study Title</w:t>
      </w:r>
      <w:r w:rsidRPr="00523F0A">
        <w:rPr>
          <w:rFonts w:ascii="Angsana New" w:hAnsi="Angsana New"/>
          <w:b/>
          <w:bCs/>
          <w:sz w:val="32"/>
          <w:szCs w:val="32"/>
        </w:rPr>
        <w:tab/>
      </w:r>
      <w:r w:rsidR="00D9293A" w:rsidRPr="00D9293A">
        <w:rPr>
          <w:rFonts w:ascii="Angsana New" w:hAnsi="Angsana New"/>
          <w:sz w:val="32"/>
          <w:szCs w:val="32"/>
        </w:rPr>
        <w:t>Satisfaction of Consumers in Amphoe</w:t>
      </w:r>
      <w:r w:rsidR="00A635EA">
        <w:rPr>
          <w:rFonts w:ascii="Angsana New" w:hAnsi="Angsana New" w:hint="cs"/>
          <w:sz w:val="32"/>
          <w:szCs w:val="32"/>
          <w:cs/>
        </w:rPr>
        <w:t xml:space="preserve"> </w:t>
      </w:r>
      <w:r w:rsidR="00D9293A" w:rsidRPr="00D9293A">
        <w:rPr>
          <w:rFonts w:ascii="Angsana New" w:hAnsi="Angsana New"/>
          <w:sz w:val="32"/>
          <w:szCs w:val="32"/>
        </w:rPr>
        <w:t>Mueang Chiang Mai Towards Marketing Mix of Gasohol E85</w:t>
      </w:r>
    </w:p>
    <w:p w:rsidR="00343B0F" w:rsidRPr="00D9293A" w:rsidRDefault="00343B0F" w:rsidP="00343B0F">
      <w:pPr>
        <w:pStyle w:val="ListParagraph"/>
        <w:spacing w:after="0" w:line="240" w:lineRule="auto"/>
        <w:ind w:left="2880" w:hanging="2880"/>
        <w:jc w:val="thaiDistribute"/>
        <w:rPr>
          <w:rFonts w:ascii="Angsana New" w:hAnsi="Angsana New"/>
          <w:sz w:val="32"/>
          <w:szCs w:val="32"/>
        </w:rPr>
      </w:pPr>
    </w:p>
    <w:p w:rsidR="000C5C44" w:rsidRDefault="000C5C44" w:rsidP="00343B0F">
      <w:pPr>
        <w:pStyle w:val="ListParagraph"/>
        <w:spacing w:after="0" w:line="240" w:lineRule="auto"/>
        <w:ind w:left="0"/>
        <w:jc w:val="thaiDistribute"/>
        <w:rPr>
          <w:rFonts w:ascii="Angsana New" w:hAnsi="Angsana New" w:cs="Angsana New" w:hint="cs"/>
          <w:sz w:val="32"/>
          <w:szCs w:val="32"/>
        </w:rPr>
      </w:pPr>
      <w:r w:rsidRPr="00523F0A"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9293A" w:rsidRPr="00C4749C">
        <w:rPr>
          <w:rFonts w:ascii="Angsana New" w:hAnsi="Angsana New" w:cs="Angsana New"/>
          <w:sz w:val="32"/>
          <w:szCs w:val="32"/>
        </w:rPr>
        <w:t>Acting Sub Lt</w:t>
      </w:r>
      <w:r w:rsidR="00A635EA">
        <w:rPr>
          <w:rFonts w:ascii="Angsana New" w:hAnsi="Angsana New" w:cs="Angsana New" w:hint="cs"/>
          <w:sz w:val="32"/>
          <w:szCs w:val="32"/>
          <w:cs/>
        </w:rPr>
        <w:t>.</w:t>
      </w:r>
      <w:r w:rsidR="00065AFB">
        <w:rPr>
          <w:rFonts w:ascii="Angsana New" w:hAnsi="Angsana New" w:cs="Angsana New"/>
          <w:sz w:val="32"/>
          <w:szCs w:val="32"/>
        </w:rPr>
        <w:t xml:space="preserve"> </w:t>
      </w:r>
      <w:r w:rsidR="00D9293A" w:rsidRPr="00C4749C">
        <w:rPr>
          <w:rFonts w:ascii="Angsana New" w:hAnsi="Angsana New" w:cs="Angsana New"/>
          <w:sz w:val="32"/>
          <w:szCs w:val="32"/>
        </w:rPr>
        <w:t>Thitirut</w:t>
      </w:r>
      <w:r w:rsidR="00A635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9293A" w:rsidRPr="00C4749C">
        <w:rPr>
          <w:rFonts w:ascii="Angsana New" w:hAnsi="Angsana New" w:cs="Angsana New"/>
          <w:sz w:val="32"/>
          <w:szCs w:val="32"/>
        </w:rPr>
        <w:t>Piawong</w:t>
      </w:r>
    </w:p>
    <w:p w:rsidR="00343B0F" w:rsidRDefault="00343B0F" w:rsidP="00343B0F">
      <w:pPr>
        <w:pStyle w:val="ListParagraph"/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0C5C44" w:rsidRDefault="000C5C44" w:rsidP="00343B0F">
      <w:pPr>
        <w:tabs>
          <w:tab w:val="left" w:pos="2520"/>
        </w:tabs>
        <w:spacing w:after="0" w:line="240" w:lineRule="auto"/>
        <w:rPr>
          <w:rFonts w:ascii="Angsana New" w:hAnsi="Angsana New" w:hint="cs"/>
          <w:sz w:val="32"/>
          <w:szCs w:val="32"/>
        </w:rPr>
      </w:pPr>
      <w:r w:rsidRPr="00523F0A">
        <w:rPr>
          <w:rFonts w:ascii="Angsana New" w:hAnsi="Angsana New"/>
          <w:b/>
          <w:bCs/>
          <w:sz w:val="32"/>
          <w:szCs w:val="32"/>
        </w:rPr>
        <w:t>Degree</w:t>
      </w:r>
      <w:r w:rsidRPr="00523F0A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523F0A">
        <w:rPr>
          <w:rFonts w:ascii="Angsana New" w:hAnsi="Angsana New"/>
          <w:sz w:val="32"/>
          <w:szCs w:val="32"/>
        </w:rPr>
        <w:t>Ma</w:t>
      </w:r>
      <w:r>
        <w:rPr>
          <w:rFonts w:ascii="Angsana New" w:hAnsi="Angsana New"/>
          <w:sz w:val="32"/>
          <w:szCs w:val="32"/>
        </w:rPr>
        <w:t>ster of Business Administration</w:t>
      </w:r>
      <w:r w:rsidRPr="00523F0A">
        <w:rPr>
          <w:rFonts w:ascii="Angsana New" w:hAnsi="Angsana New"/>
          <w:sz w:val="32"/>
          <w:szCs w:val="32"/>
        </w:rPr>
        <w:t xml:space="preserve"> </w:t>
      </w:r>
      <w:r w:rsidRPr="00523F0A">
        <w:rPr>
          <w:rFonts w:ascii="Angsana New" w:hAnsi="Angsana New" w:hint="cs"/>
          <w:sz w:val="32"/>
          <w:szCs w:val="32"/>
          <w:cs/>
        </w:rPr>
        <w:t>(</w:t>
      </w:r>
      <w:r w:rsidRPr="00523F0A">
        <w:rPr>
          <w:rFonts w:ascii="Angsana New" w:hAnsi="Angsana New"/>
          <w:sz w:val="32"/>
          <w:szCs w:val="32"/>
        </w:rPr>
        <w:t>Marketing</w:t>
      </w:r>
      <w:r w:rsidRPr="00523F0A">
        <w:rPr>
          <w:rFonts w:ascii="Angsana New" w:hAnsi="Angsana New" w:hint="cs"/>
          <w:sz w:val="32"/>
          <w:szCs w:val="32"/>
          <w:cs/>
        </w:rPr>
        <w:t>)</w:t>
      </w:r>
    </w:p>
    <w:p w:rsidR="00343B0F" w:rsidRDefault="00343B0F" w:rsidP="00343B0F">
      <w:pPr>
        <w:tabs>
          <w:tab w:val="left" w:pos="252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0C5C44" w:rsidRPr="000C5C44" w:rsidRDefault="000C5C44" w:rsidP="00343B0F">
      <w:pPr>
        <w:tabs>
          <w:tab w:val="left" w:pos="252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523F0A">
        <w:rPr>
          <w:rFonts w:ascii="Angsana New" w:hAnsi="Angsana New"/>
          <w:b/>
          <w:bCs/>
          <w:sz w:val="32"/>
          <w:szCs w:val="32"/>
        </w:rPr>
        <w:t xml:space="preserve">Advisor </w:t>
      </w:r>
      <w:r>
        <w:rPr>
          <w:rFonts w:ascii="Angsana New" w:hAnsi="Angsana New"/>
          <w:b/>
          <w:bCs/>
          <w:sz w:val="32"/>
          <w:szCs w:val="32"/>
        </w:rPr>
        <w:t xml:space="preserve">     </w:t>
      </w:r>
      <w:r w:rsidR="00343B0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43B0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343B0F" w:rsidRPr="00532BC8">
        <w:rPr>
          <w:rFonts w:ascii="Angsana New" w:hAnsi="Angsana New"/>
          <w:sz w:val="32"/>
          <w:szCs w:val="32"/>
        </w:rPr>
        <w:t>Associate Professor Orachon Maneesong</w:t>
      </w:r>
    </w:p>
    <w:p w:rsidR="000C5C44" w:rsidRPr="009E68CF" w:rsidRDefault="000C5C44" w:rsidP="00343B0F">
      <w:pPr>
        <w:tabs>
          <w:tab w:val="left" w:pos="709"/>
          <w:tab w:val="left" w:pos="993"/>
          <w:tab w:val="left" w:pos="1701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0C5C44" w:rsidRPr="00343B0F" w:rsidRDefault="000C5C44" w:rsidP="00343B0F">
      <w:pPr>
        <w:tabs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Angsana New" w:hAnsi="Angsana New" w:hint="cs"/>
          <w:b/>
          <w:bCs/>
          <w:sz w:val="40"/>
          <w:szCs w:val="40"/>
        </w:rPr>
      </w:pPr>
      <w:r w:rsidRPr="00343B0F">
        <w:rPr>
          <w:rFonts w:ascii="Angsana New" w:hAnsi="Angsana New"/>
          <w:b/>
          <w:bCs/>
          <w:sz w:val="40"/>
          <w:szCs w:val="40"/>
        </w:rPr>
        <w:t>A</w:t>
      </w:r>
      <w:r w:rsidR="009E68CF">
        <w:rPr>
          <w:rFonts w:ascii="Angsana New" w:hAnsi="Angsana New"/>
          <w:b/>
          <w:bCs/>
          <w:sz w:val="40"/>
          <w:szCs w:val="40"/>
        </w:rPr>
        <w:t xml:space="preserve">BSTRACT </w:t>
      </w:r>
    </w:p>
    <w:p w:rsidR="00384620" w:rsidRDefault="00384620" w:rsidP="00343B0F">
      <w:pPr>
        <w:tabs>
          <w:tab w:val="left" w:pos="709"/>
          <w:tab w:val="left" w:pos="993"/>
          <w:tab w:val="left" w:pos="1701"/>
        </w:tabs>
        <w:spacing w:after="0" w:line="240" w:lineRule="auto"/>
        <w:rPr>
          <w:rFonts w:ascii="Angsana New" w:hAnsi="Angsana New" w:hint="cs"/>
          <w:b/>
          <w:bCs/>
          <w:sz w:val="32"/>
          <w:szCs w:val="32"/>
        </w:rPr>
      </w:pPr>
    </w:p>
    <w:p w:rsidR="00384620" w:rsidRDefault="00384620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This independent study aimed to examine levels of importance and satisfaction of customers in Amphoe Mueang Chiang Mai towards marketing mix of gasohol </w:t>
      </w:r>
      <w:r w:rsidR="00BD4CEC">
        <w:rPr>
          <w:rFonts w:ascii="Angsana New" w:hAnsi="Angsana New" w:cs="Angsana New"/>
          <w:sz w:val="32"/>
          <w:szCs w:val="32"/>
        </w:rPr>
        <w:t>E85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="00BD4CEC">
        <w:rPr>
          <w:rFonts w:ascii="Angsana New" w:hAnsi="Angsana New" w:cs="Angsana New"/>
          <w:sz w:val="32"/>
          <w:szCs w:val="32"/>
        </w:rPr>
        <w:t xml:space="preserve"> Questionnaires were used </w:t>
      </w:r>
      <w:r w:rsidR="00B46FAF">
        <w:rPr>
          <w:rFonts w:ascii="Angsana New" w:hAnsi="Angsana New" w:cs="Angsana New"/>
          <w:sz w:val="32"/>
          <w:szCs w:val="32"/>
        </w:rPr>
        <w:t>to collect data from 300 consumers in Amphoe Mueang Chiang Mai who used gasohol E85 within a month. Hereafter were shown the summary.</w:t>
      </w:r>
    </w:p>
    <w:p w:rsidR="00C40EBD" w:rsidRDefault="00C40EBD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majority of respondents were male in the age of 31-40 years old and single. Their monthly income was 15,001-20,000 Baht and education background was bachelor’s degree. They worked as private company employee and </w:t>
      </w:r>
      <w:r w:rsidR="001771FD">
        <w:rPr>
          <w:rFonts w:ascii="Angsana New" w:hAnsi="Angsana New" w:cs="Angsana New"/>
          <w:sz w:val="32"/>
          <w:szCs w:val="32"/>
        </w:rPr>
        <w:t>used the car, of which the engine was modified and equipped with ECU device to support the use of</w:t>
      </w:r>
      <w:r w:rsidR="000D3267">
        <w:rPr>
          <w:rFonts w:ascii="Angsana New" w:hAnsi="Angsana New" w:cs="Angsana New"/>
          <w:sz w:val="32"/>
          <w:szCs w:val="32"/>
        </w:rPr>
        <w:t xml:space="preserve"> gasohol E85. </w:t>
      </w:r>
      <w:r w:rsidR="00D84379">
        <w:rPr>
          <w:rFonts w:ascii="Angsana New" w:hAnsi="Angsana New" w:cs="Angsana New"/>
          <w:sz w:val="32"/>
          <w:szCs w:val="32"/>
        </w:rPr>
        <w:t xml:space="preserve">They used </w:t>
      </w:r>
      <w:r w:rsidR="00161DA2">
        <w:rPr>
          <w:rFonts w:ascii="Angsana New" w:hAnsi="Angsana New" w:cs="Angsana New"/>
          <w:sz w:val="32"/>
          <w:szCs w:val="32"/>
        </w:rPr>
        <w:t>1,501-1,800</w:t>
      </w:r>
      <w:r w:rsidR="00D84379">
        <w:rPr>
          <w:rFonts w:ascii="Angsana New" w:hAnsi="Angsana New" w:cs="Angsana New"/>
          <w:sz w:val="32"/>
          <w:szCs w:val="32"/>
        </w:rPr>
        <w:t xml:space="preserve"> CC </w:t>
      </w:r>
      <w:r w:rsidR="00161DA2">
        <w:rPr>
          <w:rFonts w:ascii="Angsana New" w:hAnsi="Angsana New" w:cs="Angsana New"/>
          <w:sz w:val="32"/>
          <w:szCs w:val="32"/>
        </w:rPr>
        <w:t xml:space="preserve">personal </w:t>
      </w:r>
      <w:r w:rsidR="00D84379">
        <w:rPr>
          <w:rFonts w:ascii="Angsana New" w:hAnsi="Angsana New" w:cs="Angsana New"/>
          <w:sz w:val="32"/>
          <w:szCs w:val="32"/>
        </w:rPr>
        <w:t>sedan</w:t>
      </w:r>
      <w:r w:rsidR="00161DA2">
        <w:rPr>
          <w:rFonts w:ascii="Angsana New" w:hAnsi="Angsana New" w:cs="Angsana New"/>
          <w:sz w:val="32"/>
          <w:szCs w:val="32"/>
        </w:rPr>
        <w:t xml:space="preserve">, </w:t>
      </w:r>
      <w:r w:rsidR="00D84379">
        <w:rPr>
          <w:rFonts w:ascii="Angsana New" w:hAnsi="Angsana New" w:cs="Angsana New"/>
          <w:sz w:val="32"/>
          <w:szCs w:val="32"/>
        </w:rPr>
        <w:t>fueling u</w:t>
      </w:r>
      <w:r w:rsidR="00161DA2">
        <w:rPr>
          <w:rFonts w:ascii="Angsana New" w:hAnsi="Angsana New" w:cs="Angsana New"/>
          <w:sz w:val="32"/>
          <w:szCs w:val="32"/>
        </w:rPr>
        <w:t>p with gasohol E85</w:t>
      </w:r>
      <w:r w:rsidR="00870C27">
        <w:rPr>
          <w:rFonts w:ascii="Angsana New" w:hAnsi="Angsana New" w:cs="Angsana New"/>
          <w:sz w:val="32"/>
          <w:szCs w:val="32"/>
        </w:rPr>
        <w:t>, with less than 3 years of engine life.</w:t>
      </w:r>
      <w:r w:rsidR="000F1A3A">
        <w:rPr>
          <w:rFonts w:ascii="Angsana New" w:hAnsi="Angsana New" w:cs="Angsana New"/>
          <w:sz w:val="32"/>
          <w:szCs w:val="32"/>
        </w:rPr>
        <w:t xml:space="preserve"> In general, they fueled their cars with gasohol E85 during weekday (Monday-Friday) at the average frequency of 2-5 times per month</w:t>
      </w:r>
      <w:r w:rsidR="00C63E58">
        <w:rPr>
          <w:rFonts w:ascii="Angsana New" w:hAnsi="Angsana New" w:cs="Angsana New"/>
          <w:sz w:val="32"/>
          <w:szCs w:val="32"/>
        </w:rPr>
        <w:t>. In each time, they spent</w:t>
      </w:r>
      <w:r w:rsidR="00C160A2">
        <w:rPr>
          <w:rFonts w:ascii="Angsana New" w:hAnsi="Angsana New" w:cs="Angsana New"/>
          <w:sz w:val="32"/>
          <w:szCs w:val="32"/>
        </w:rPr>
        <w:t xml:space="preserve"> 1,001-1,500 Baht</w:t>
      </w:r>
      <w:r w:rsidR="00C63E58">
        <w:rPr>
          <w:rFonts w:ascii="Angsana New" w:hAnsi="Angsana New" w:cs="Angsana New"/>
          <w:sz w:val="32"/>
          <w:szCs w:val="32"/>
        </w:rPr>
        <w:t xml:space="preserve"> for gasohol E85 and paid in cash</w:t>
      </w:r>
      <w:r w:rsidR="005C46B9">
        <w:rPr>
          <w:rFonts w:ascii="Angsana New" w:hAnsi="Angsana New" w:cs="Angsana New"/>
          <w:sz w:val="32"/>
          <w:szCs w:val="32"/>
        </w:rPr>
        <w:t>. They frequently took gasohol E85 service from Bangchak Gas Station with the reason of its convenient location where was near their residence.</w:t>
      </w:r>
    </w:p>
    <w:p w:rsidR="00EE07D8" w:rsidRDefault="00EE07D8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studied results on the satisfaction of customers in Amphoe Mueang Chiang Mai towards marketing mix of gasohol E85</w:t>
      </w:r>
      <w:r w:rsidR="00507455">
        <w:rPr>
          <w:rFonts w:ascii="Angsana New" w:hAnsi="Angsana New" w:cs="Angsana New"/>
          <w:sz w:val="32"/>
          <w:szCs w:val="32"/>
        </w:rPr>
        <w:t xml:space="preserve">, according to the Importance-Performance Analysis (IPA), presented that </w:t>
      </w:r>
      <w:r w:rsidR="00B617B7">
        <w:rPr>
          <w:rFonts w:ascii="Angsana New" w:hAnsi="Angsana New" w:cs="Angsana New"/>
          <w:sz w:val="32"/>
          <w:szCs w:val="32"/>
        </w:rPr>
        <w:t>there was 1 element out of the total of 25 elements ranked in Quadrant A (</w:t>
      </w:r>
      <w:r w:rsidR="00493E9F">
        <w:rPr>
          <w:rFonts w:ascii="Angsana New" w:hAnsi="Angsana New" w:cs="Angsana New"/>
          <w:sz w:val="32"/>
          <w:szCs w:val="32"/>
        </w:rPr>
        <w:t>the service attribute</w:t>
      </w:r>
      <w:r w:rsidR="00CF6226">
        <w:rPr>
          <w:rFonts w:ascii="Angsana New" w:hAnsi="Angsana New" w:cs="Angsana New"/>
          <w:sz w:val="32"/>
          <w:szCs w:val="32"/>
        </w:rPr>
        <w:t>s</w:t>
      </w:r>
      <w:r w:rsidR="00493E9F">
        <w:rPr>
          <w:rFonts w:ascii="Angsana New" w:hAnsi="Angsana New" w:cs="Angsana New"/>
          <w:sz w:val="32"/>
          <w:szCs w:val="32"/>
        </w:rPr>
        <w:t xml:space="preserve"> that had high level of importance; but low level of satisfaction)</w:t>
      </w:r>
      <w:r w:rsidR="009A70E7">
        <w:rPr>
          <w:rFonts w:ascii="Angsana New" w:hAnsi="Angsana New" w:cs="Angsana New"/>
          <w:sz w:val="32"/>
          <w:szCs w:val="32"/>
        </w:rPr>
        <w:t>. Th</w:t>
      </w:r>
      <w:r w:rsidR="0023041A">
        <w:rPr>
          <w:rFonts w:ascii="Angsana New" w:hAnsi="Angsana New" w:cs="Angsana New"/>
          <w:sz w:val="32"/>
          <w:szCs w:val="32"/>
        </w:rPr>
        <w:t>at</w:t>
      </w:r>
      <w:r w:rsidR="009A70E7">
        <w:rPr>
          <w:rFonts w:ascii="Angsana New" w:hAnsi="Angsana New" w:cs="Angsana New"/>
          <w:sz w:val="32"/>
          <w:szCs w:val="32"/>
        </w:rPr>
        <w:t xml:space="preserve"> element </w:t>
      </w:r>
      <w:r w:rsidR="00472675">
        <w:rPr>
          <w:rFonts w:ascii="Angsana New" w:hAnsi="Angsana New" w:cs="Angsana New"/>
          <w:sz w:val="32"/>
          <w:szCs w:val="32"/>
        </w:rPr>
        <w:t xml:space="preserve">was </w:t>
      </w:r>
      <w:r w:rsidR="00CF6226">
        <w:rPr>
          <w:rFonts w:ascii="Angsana New" w:hAnsi="Angsana New" w:cs="Angsana New"/>
          <w:sz w:val="32"/>
          <w:szCs w:val="32"/>
        </w:rPr>
        <w:t>from</w:t>
      </w:r>
      <w:r w:rsidR="00472675">
        <w:rPr>
          <w:rFonts w:ascii="Angsana New" w:hAnsi="Angsana New" w:cs="Angsana New"/>
          <w:sz w:val="32"/>
          <w:szCs w:val="32"/>
        </w:rPr>
        <w:t xml:space="preserve"> product factor. In order to increase customer’s satisfaction, </w:t>
      </w:r>
      <w:r w:rsidR="00AE7515">
        <w:rPr>
          <w:rFonts w:ascii="Angsana New" w:hAnsi="Angsana New" w:cs="Angsana New"/>
          <w:sz w:val="32"/>
          <w:szCs w:val="32"/>
        </w:rPr>
        <w:t>that element</w:t>
      </w:r>
      <w:r w:rsidR="00472675">
        <w:rPr>
          <w:rFonts w:ascii="Angsana New" w:hAnsi="Angsana New" w:cs="Angsana New"/>
          <w:sz w:val="32"/>
          <w:szCs w:val="32"/>
        </w:rPr>
        <w:t xml:space="preserve"> </w:t>
      </w:r>
      <w:r w:rsidR="009A70E7">
        <w:rPr>
          <w:rFonts w:ascii="Angsana New" w:hAnsi="Angsana New" w:cs="Angsana New"/>
          <w:sz w:val="32"/>
          <w:szCs w:val="32"/>
        </w:rPr>
        <w:t xml:space="preserve">was needed urgent </w:t>
      </w:r>
      <w:r w:rsidR="009A70E7">
        <w:rPr>
          <w:rFonts w:ascii="Angsana New" w:hAnsi="Angsana New" w:cs="Angsana New"/>
          <w:sz w:val="32"/>
          <w:szCs w:val="32"/>
        </w:rPr>
        <w:lastRenderedPageBreak/>
        <w:t>improvement as it was important to the customers in Amphoe Mueang</w:t>
      </w:r>
      <w:r w:rsidR="009D27D9">
        <w:rPr>
          <w:rFonts w:ascii="Angsana New" w:hAnsi="Angsana New" w:cs="Angsana New"/>
          <w:sz w:val="32"/>
          <w:szCs w:val="32"/>
        </w:rPr>
        <w:t xml:space="preserve"> Chiang Mai; but without sufficient response. </w:t>
      </w:r>
    </w:p>
    <w:p w:rsidR="009356B7" w:rsidRDefault="009356B7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were 14 elements: 11 elements f</w:t>
      </w:r>
      <w:r w:rsidR="00CF6226">
        <w:rPr>
          <w:rFonts w:ascii="Angsana New" w:hAnsi="Angsana New" w:cs="Angsana New"/>
          <w:sz w:val="32"/>
          <w:szCs w:val="32"/>
        </w:rPr>
        <w:t>rom</w:t>
      </w:r>
      <w:r>
        <w:rPr>
          <w:rFonts w:ascii="Angsana New" w:hAnsi="Angsana New" w:cs="Angsana New"/>
          <w:sz w:val="32"/>
          <w:szCs w:val="32"/>
        </w:rPr>
        <w:t xml:space="preserve"> product factor and 3 elements </w:t>
      </w:r>
      <w:r w:rsidR="00CF6226">
        <w:rPr>
          <w:rFonts w:ascii="Angsana New" w:hAnsi="Angsana New" w:cs="Angsana New"/>
          <w:sz w:val="32"/>
          <w:szCs w:val="32"/>
        </w:rPr>
        <w:t>from</w:t>
      </w:r>
      <w:r>
        <w:rPr>
          <w:rFonts w:ascii="Angsana New" w:hAnsi="Angsana New" w:cs="Angsana New"/>
          <w:sz w:val="32"/>
          <w:szCs w:val="32"/>
        </w:rPr>
        <w:t xml:space="preserve"> price factor ranked in Quadrant B (the service attribute</w:t>
      </w:r>
      <w:r w:rsidR="00CF6226">
        <w:rPr>
          <w:rFonts w:ascii="Angsana New" w:hAnsi="Angsana New" w:cs="Angsana New"/>
          <w:sz w:val="32"/>
          <w:szCs w:val="32"/>
        </w:rPr>
        <w:t>s</w:t>
      </w:r>
      <w:r>
        <w:rPr>
          <w:rFonts w:ascii="Angsana New" w:hAnsi="Angsana New" w:cs="Angsana New"/>
          <w:sz w:val="32"/>
          <w:szCs w:val="32"/>
        </w:rPr>
        <w:t xml:space="preserve"> that had high level of importance and high level of satisfaction).  </w:t>
      </w:r>
    </w:p>
    <w:p w:rsidR="00CF6226" w:rsidRDefault="00CF6226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There were 8 elements: 2 elements from place factor and 6 elements from promotion factor ranked in Quadrant C (the service attributes that had </w:t>
      </w:r>
      <w:r w:rsidR="007C2327">
        <w:rPr>
          <w:rFonts w:ascii="Angsana New" w:hAnsi="Angsana New" w:cs="Angsana New"/>
          <w:sz w:val="32"/>
          <w:szCs w:val="32"/>
        </w:rPr>
        <w:t>low level of importance and low level of satisfaction).</w:t>
      </w:r>
    </w:p>
    <w:p w:rsidR="00384620" w:rsidRDefault="007C2327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There were </w:t>
      </w:r>
      <w:r w:rsidR="00FD1057">
        <w:rPr>
          <w:rFonts w:ascii="Angsana New" w:hAnsi="Angsana New" w:cs="Angsana New"/>
          <w:sz w:val="32"/>
          <w:szCs w:val="32"/>
        </w:rPr>
        <w:t>2 elements from place factor ranked in Quadrant D (the service attributes that had low level of importance; but high level of satisfaction).</w:t>
      </w:r>
    </w:p>
    <w:p w:rsidR="001A30A0" w:rsidRDefault="00F331EE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studied results on the satisfaction of customers in Amphoe Mueang Chiang Mai </w:t>
      </w:r>
      <w:r w:rsidR="0012145A">
        <w:rPr>
          <w:rFonts w:ascii="Angsana New" w:hAnsi="Angsana New" w:cs="Angsana New"/>
          <w:sz w:val="32"/>
          <w:szCs w:val="32"/>
        </w:rPr>
        <w:t>who were classified in a group of customer with</w:t>
      </w:r>
      <w:r>
        <w:rPr>
          <w:rFonts w:ascii="Angsana New" w:hAnsi="Angsana New" w:cs="Angsana New"/>
          <w:sz w:val="32"/>
          <w:szCs w:val="32"/>
        </w:rPr>
        <w:t xml:space="preserve"> personal car being modified and equipped with ECU device to support the use of gasohol E85, according to the Importance-Performance Analysis (IPA), presented that there was 1 element out of the total of 25 elements ranked in Quadrant A (the service attributes that had high level of importance; but low level of satisfaction). That element was from product factor. </w:t>
      </w:r>
    </w:p>
    <w:p w:rsidR="00145FEA" w:rsidRDefault="00145FEA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were 1</w:t>
      </w:r>
      <w:r w:rsidR="009444B6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</w:rPr>
        <w:t xml:space="preserve"> elements: 11 elements from</w:t>
      </w:r>
      <w:r w:rsidR="009444B6">
        <w:rPr>
          <w:rFonts w:ascii="Angsana New" w:hAnsi="Angsana New" w:cs="Angsana New"/>
          <w:sz w:val="32"/>
          <w:szCs w:val="32"/>
        </w:rPr>
        <w:t xml:space="preserve"> product factor, </w:t>
      </w:r>
      <w:r>
        <w:rPr>
          <w:rFonts w:ascii="Angsana New" w:hAnsi="Angsana New" w:cs="Angsana New"/>
          <w:sz w:val="32"/>
          <w:szCs w:val="32"/>
        </w:rPr>
        <w:t>3 elements from price factor</w:t>
      </w:r>
      <w:r w:rsidR="009444B6">
        <w:rPr>
          <w:rFonts w:ascii="Angsana New" w:hAnsi="Angsana New" w:cs="Angsana New"/>
          <w:sz w:val="32"/>
          <w:szCs w:val="32"/>
        </w:rPr>
        <w:t xml:space="preserve">, and 1 element from place factor </w:t>
      </w:r>
      <w:r>
        <w:rPr>
          <w:rFonts w:ascii="Angsana New" w:hAnsi="Angsana New" w:cs="Angsana New"/>
          <w:sz w:val="32"/>
          <w:szCs w:val="32"/>
        </w:rPr>
        <w:t xml:space="preserve">ranked in Quadrant B (the service attributes that had high level of importance and high level of satisfaction).  </w:t>
      </w:r>
    </w:p>
    <w:p w:rsidR="00085EDF" w:rsidRDefault="00085EDF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were 8 elements: 2 elements from place factor and 6 elements from promotion factor ranked in Quadrant C (the service attributes that had low level of importance and low level of satisfaction).</w:t>
      </w:r>
    </w:p>
    <w:p w:rsidR="007255B6" w:rsidRDefault="007255B6" w:rsidP="00343B0F">
      <w:pPr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was 1 element from place factor ranked in Quadrant D (the service attributes that had low level of importance; but high level of satisfaction).</w:t>
      </w:r>
    </w:p>
    <w:p w:rsidR="0012145A" w:rsidRDefault="0012145A" w:rsidP="00343B0F">
      <w:pPr>
        <w:pStyle w:val="ListParagraph"/>
        <w:spacing w:after="0" w:line="240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studied results on the satisfaction of customers in Amphoe Mueang Chiang Mai who were classified in a group of customer with personal car being designed for the use of </w:t>
      </w:r>
      <w:r w:rsidR="00F3464F">
        <w:rPr>
          <w:rFonts w:ascii="Angsana New" w:hAnsi="Angsana New" w:cs="Angsana New"/>
          <w:sz w:val="32"/>
          <w:szCs w:val="32"/>
        </w:rPr>
        <w:t>gasohol E85</w:t>
      </w:r>
      <w:r>
        <w:rPr>
          <w:rFonts w:ascii="Angsana New" w:hAnsi="Angsana New" w:cs="Angsana New"/>
          <w:sz w:val="32"/>
          <w:szCs w:val="32"/>
        </w:rPr>
        <w:t xml:space="preserve">, according to the Importance-Performance Analysis (IPA), presented that </w:t>
      </w:r>
      <w:r w:rsidR="00840677">
        <w:rPr>
          <w:rFonts w:ascii="Angsana New" w:hAnsi="Angsana New" w:cs="Angsana New"/>
          <w:sz w:val="32"/>
          <w:szCs w:val="32"/>
        </w:rPr>
        <w:t>none of</w:t>
      </w:r>
      <w:r>
        <w:rPr>
          <w:rFonts w:ascii="Angsana New" w:hAnsi="Angsana New" w:cs="Angsana New"/>
          <w:sz w:val="32"/>
          <w:szCs w:val="32"/>
        </w:rPr>
        <w:t xml:space="preserve"> 25 elements ranked in Quadrant A (the service attributes that had high level of importance; but low level of satisfaction). </w:t>
      </w:r>
    </w:p>
    <w:p w:rsidR="0009402B" w:rsidRDefault="0009402B" w:rsidP="00343B0F">
      <w:pPr>
        <w:pStyle w:val="ListParagraph"/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There were 1</w:t>
      </w:r>
      <w:r w:rsidR="00CC3F1C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elements: 1</w:t>
      </w:r>
      <w:r w:rsidR="00CC3F1C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 xml:space="preserve"> elements from product factor, 3 elements from price factor, and 1 element from place factor ranked in Quadrant B (the service attributes that had high level of importance and high level of satisfaction).  </w:t>
      </w:r>
    </w:p>
    <w:p w:rsidR="00CC3F1C" w:rsidRDefault="00CC3F1C" w:rsidP="00343B0F">
      <w:pPr>
        <w:pStyle w:val="ListParagraph"/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were 9 elements: 3 elements from place factor and 6 elements from promotion factor ranked in Quadrant C (the service attributes that had low level of importance and low level of satisfaction).</w:t>
      </w:r>
    </w:p>
    <w:p w:rsidR="00CC3F1C" w:rsidRDefault="00CC3F1C" w:rsidP="00343B0F">
      <w:pPr>
        <w:pStyle w:val="ListParagraph"/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There were 3 elements: 2 elements from product factor and 1 element from place factor ranked in Quadrant D (the service attributes that had low level of importance; but high level of satisfaction).</w:t>
      </w:r>
    </w:p>
    <w:p w:rsidR="00CC3F1C" w:rsidRDefault="00CC3F1C" w:rsidP="00343B0F">
      <w:pPr>
        <w:pStyle w:val="ListParagraph"/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</w:p>
    <w:sectPr w:rsidR="00CC3F1C" w:rsidSect="00343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985" w:left="1985" w:header="726" w:footer="130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88" w:rsidRDefault="00404B88" w:rsidP="00E613D1">
      <w:pPr>
        <w:spacing w:after="0" w:line="240" w:lineRule="auto"/>
      </w:pPr>
      <w:r>
        <w:separator/>
      </w:r>
    </w:p>
  </w:endnote>
  <w:endnote w:type="continuationSeparator" w:id="0">
    <w:p w:rsidR="00404B88" w:rsidRDefault="00404B88" w:rsidP="00E6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4" w:rsidRDefault="0043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0F" w:rsidRPr="00343B0F" w:rsidRDefault="00343B0F" w:rsidP="00343B0F">
    <w:pPr>
      <w:pStyle w:val="Footer"/>
      <w:spacing w:after="0" w:line="240" w:lineRule="auto"/>
      <w:jc w:val="center"/>
      <w:rPr>
        <w:rFonts w:ascii="Angsana New" w:hAnsi="Angsana New"/>
        <w:sz w:val="32"/>
        <w:szCs w:val="32"/>
      </w:rPr>
    </w:pPr>
    <w:r w:rsidRPr="00343B0F">
      <w:rPr>
        <w:rFonts w:ascii="Angsana New" w:hAnsi="Angsana New"/>
        <w:sz w:val="32"/>
        <w:szCs w:val="32"/>
      </w:rPr>
      <w:fldChar w:fldCharType="begin"/>
    </w:r>
    <w:r w:rsidRPr="00343B0F">
      <w:rPr>
        <w:rFonts w:ascii="Angsana New" w:hAnsi="Angsana New"/>
        <w:sz w:val="32"/>
        <w:szCs w:val="32"/>
      </w:rPr>
      <w:instrText xml:space="preserve"> PAGE   \* MERGEFORMAT </w:instrText>
    </w:r>
    <w:r w:rsidRPr="00343B0F">
      <w:rPr>
        <w:rFonts w:ascii="Angsana New" w:hAnsi="Angsana New"/>
        <w:sz w:val="32"/>
        <w:szCs w:val="32"/>
      </w:rPr>
      <w:fldChar w:fldCharType="separate"/>
    </w:r>
    <w:r w:rsidR="003C6169">
      <w:rPr>
        <w:rFonts w:ascii="Angsana New" w:hAnsi="Angsana New"/>
        <w:noProof/>
        <w:sz w:val="32"/>
        <w:szCs w:val="32"/>
        <w:cs/>
      </w:rPr>
      <w:t>ง</w:t>
    </w:r>
    <w:r w:rsidRPr="00343B0F">
      <w:rPr>
        <w:rFonts w:ascii="Angsana New" w:hAnsi="Angsana New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4" w:rsidRDefault="0043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88" w:rsidRDefault="00404B88" w:rsidP="00E613D1">
      <w:pPr>
        <w:spacing w:after="0" w:line="240" w:lineRule="auto"/>
      </w:pPr>
      <w:r>
        <w:separator/>
      </w:r>
    </w:p>
  </w:footnote>
  <w:footnote w:type="continuationSeparator" w:id="0">
    <w:p w:rsidR="00404B88" w:rsidRDefault="00404B88" w:rsidP="00E6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4" w:rsidRDefault="00437F0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243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4" w:rsidRDefault="00437F0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244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4" w:rsidRDefault="00437F0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3242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B"/>
    <w:rsid w:val="00011EFF"/>
    <w:rsid w:val="00015282"/>
    <w:rsid w:val="00046969"/>
    <w:rsid w:val="00065AFB"/>
    <w:rsid w:val="00085EDF"/>
    <w:rsid w:val="0009402B"/>
    <w:rsid w:val="000945A3"/>
    <w:rsid w:val="00095EC3"/>
    <w:rsid w:val="000A7A2B"/>
    <w:rsid w:val="000B6755"/>
    <w:rsid w:val="000C5C44"/>
    <w:rsid w:val="000C6957"/>
    <w:rsid w:val="000D3267"/>
    <w:rsid w:val="000D4B19"/>
    <w:rsid w:val="000F099A"/>
    <w:rsid w:val="000F1A3A"/>
    <w:rsid w:val="000F273A"/>
    <w:rsid w:val="000F2FA9"/>
    <w:rsid w:val="000F6351"/>
    <w:rsid w:val="0012145A"/>
    <w:rsid w:val="00145CDF"/>
    <w:rsid w:val="00145FEA"/>
    <w:rsid w:val="00156B61"/>
    <w:rsid w:val="00161DA2"/>
    <w:rsid w:val="001703CC"/>
    <w:rsid w:val="001771FD"/>
    <w:rsid w:val="001920FC"/>
    <w:rsid w:val="001A054D"/>
    <w:rsid w:val="001A30A0"/>
    <w:rsid w:val="001C7E39"/>
    <w:rsid w:val="001F04EB"/>
    <w:rsid w:val="0020047E"/>
    <w:rsid w:val="00215320"/>
    <w:rsid w:val="00220485"/>
    <w:rsid w:val="0023041A"/>
    <w:rsid w:val="00257B77"/>
    <w:rsid w:val="00266C88"/>
    <w:rsid w:val="00294366"/>
    <w:rsid w:val="002F03AA"/>
    <w:rsid w:val="00303007"/>
    <w:rsid w:val="00343B0F"/>
    <w:rsid w:val="00384620"/>
    <w:rsid w:val="003A2834"/>
    <w:rsid w:val="003C3818"/>
    <w:rsid w:val="003C6169"/>
    <w:rsid w:val="00404B88"/>
    <w:rsid w:val="00437F04"/>
    <w:rsid w:val="00443A52"/>
    <w:rsid w:val="00461321"/>
    <w:rsid w:val="00464114"/>
    <w:rsid w:val="00472675"/>
    <w:rsid w:val="00493E9F"/>
    <w:rsid w:val="004F3858"/>
    <w:rsid w:val="00500316"/>
    <w:rsid w:val="00507274"/>
    <w:rsid w:val="00507455"/>
    <w:rsid w:val="0052194C"/>
    <w:rsid w:val="00543251"/>
    <w:rsid w:val="0058168F"/>
    <w:rsid w:val="005C46B9"/>
    <w:rsid w:val="005C6473"/>
    <w:rsid w:val="00602862"/>
    <w:rsid w:val="006450BB"/>
    <w:rsid w:val="00696B28"/>
    <w:rsid w:val="006B2C08"/>
    <w:rsid w:val="006E416F"/>
    <w:rsid w:val="007035B4"/>
    <w:rsid w:val="007255B6"/>
    <w:rsid w:val="007C2327"/>
    <w:rsid w:val="008121EA"/>
    <w:rsid w:val="0082512D"/>
    <w:rsid w:val="00840677"/>
    <w:rsid w:val="00870C27"/>
    <w:rsid w:val="008F5EC7"/>
    <w:rsid w:val="008F76E4"/>
    <w:rsid w:val="009356B7"/>
    <w:rsid w:val="009444B6"/>
    <w:rsid w:val="00953B8B"/>
    <w:rsid w:val="00966A5F"/>
    <w:rsid w:val="009A6339"/>
    <w:rsid w:val="009A70E7"/>
    <w:rsid w:val="009B3C7B"/>
    <w:rsid w:val="009D27D9"/>
    <w:rsid w:val="009E68CF"/>
    <w:rsid w:val="009F5795"/>
    <w:rsid w:val="00A02F12"/>
    <w:rsid w:val="00A13559"/>
    <w:rsid w:val="00A16363"/>
    <w:rsid w:val="00A635EA"/>
    <w:rsid w:val="00AA2235"/>
    <w:rsid w:val="00AB6A1F"/>
    <w:rsid w:val="00AE7515"/>
    <w:rsid w:val="00B019F1"/>
    <w:rsid w:val="00B07A5E"/>
    <w:rsid w:val="00B46FAF"/>
    <w:rsid w:val="00B617B7"/>
    <w:rsid w:val="00B66C09"/>
    <w:rsid w:val="00B73E3D"/>
    <w:rsid w:val="00B8155F"/>
    <w:rsid w:val="00B85DA5"/>
    <w:rsid w:val="00BB2771"/>
    <w:rsid w:val="00BB29D0"/>
    <w:rsid w:val="00BD4CEC"/>
    <w:rsid w:val="00BE745F"/>
    <w:rsid w:val="00C160A2"/>
    <w:rsid w:val="00C40EBD"/>
    <w:rsid w:val="00C52A81"/>
    <w:rsid w:val="00C63E58"/>
    <w:rsid w:val="00C87B87"/>
    <w:rsid w:val="00CC3F1C"/>
    <w:rsid w:val="00CC4B78"/>
    <w:rsid w:val="00CF31D5"/>
    <w:rsid w:val="00CF6226"/>
    <w:rsid w:val="00D65CD0"/>
    <w:rsid w:val="00D82FF8"/>
    <w:rsid w:val="00D84379"/>
    <w:rsid w:val="00D9293A"/>
    <w:rsid w:val="00DD138D"/>
    <w:rsid w:val="00DD20E6"/>
    <w:rsid w:val="00DE5731"/>
    <w:rsid w:val="00E019F0"/>
    <w:rsid w:val="00E302BF"/>
    <w:rsid w:val="00E55DBE"/>
    <w:rsid w:val="00E613D1"/>
    <w:rsid w:val="00EC39D4"/>
    <w:rsid w:val="00EE07D8"/>
    <w:rsid w:val="00F00178"/>
    <w:rsid w:val="00F02ACA"/>
    <w:rsid w:val="00F331EE"/>
    <w:rsid w:val="00F3464F"/>
    <w:rsid w:val="00F679D3"/>
    <w:rsid w:val="00F75DB0"/>
    <w:rsid w:val="00F8255A"/>
    <w:rsid w:val="00FD1057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281B7F-09E8-4B86-A4C9-26669225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BB"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0BB"/>
    <w:pPr>
      <w:ind w:left="720"/>
    </w:pPr>
  </w:style>
  <w:style w:type="paragraph" w:customStyle="1" w:styleId="5CharChar">
    <w:name w:val=" อักขระ อักขระ5 Char Char"/>
    <w:basedOn w:val="Normal"/>
    <w:rsid w:val="000C5C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NoSpacing">
    <w:name w:val="No Spacing"/>
    <w:uiPriority w:val="1"/>
    <w:qFormat/>
    <w:rsid w:val="009A6339"/>
    <w:rPr>
      <w:rFonts w:eastAsia="Times New Roman"/>
      <w:sz w:val="22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13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E613D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613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E613D1"/>
    <w:rPr>
      <w:sz w:val="22"/>
      <w:szCs w:val="28"/>
    </w:rPr>
  </w:style>
  <w:style w:type="paragraph" w:customStyle="1" w:styleId="Default">
    <w:name w:val="Default"/>
    <w:rsid w:val="00C52A8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6411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Asus-NB</dc:creator>
  <cp:keywords/>
  <cp:lastModifiedBy>ธรณินทร์ ไชยะคำ</cp:lastModifiedBy>
  <cp:revision>2</cp:revision>
  <cp:lastPrinted>2015-09-30T03:09:00Z</cp:lastPrinted>
  <dcterms:created xsi:type="dcterms:W3CDTF">2016-06-10T08:19:00Z</dcterms:created>
  <dcterms:modified xsi:type="dcterms:W3CDTF">2016-06-10T08:19:00Z</dcterms:modified>
</cp:coreProperties>
</file>